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48A" w:rsidRDefault="0086548A" w:rsidP="0015363D">
      <w:pPr>
        <w:widowControl/>
        <w:shd w:val="clear" w:color="auto" w:fill="FFFFFF"/>
        <w:jc w:val="center"/>
        <w:outlineLvl w:val="2"/>
        <w:rPr>
          <w:rFonts w:ascii="Tahoma" w:hAnsi="Tahoma" w:cs="Tahoma"/>
          <w:b/>
          <w:bCs/>
          <w:kern w:val="0"/>
          <w:sz w:val="28"/>
          <w:szCs w:val="28"/>
        </w:rPr>
      </w:pPr>
    </w:p>
    <w:p w:rsidR="0086548A" w:rsidRDefault="0086548A" w:rsidP="0015363D">
      <w:pPr>
        <w:widowControl/>
        <w:shd w:val="clear" w:color="auto" w:fill="FFFFFF"/>
        <w:jc w:val="center"/>
        <w:outlineLvl w:val="2"/>
        <w:rPr>
          <w:rFonts w:ascii="Tahoma" w:hAnsi="Tahoma" w:cs="Tahoma"/>
          <w:b/>
          <w:bCs/>
          <w:kern w:val="0"/>
          <w:sz w:val="28"/>
          <w:szCs w:val="28"/>
        </w:rPr>
      </w:pPr>
    </w:p>
    <w:p w:rsidR="0086548A" w:rsidRDefault="0086548A" w:rsidP="0015363D">
      <w:pPr>
        <w:widowControl/>
        <w:shd w:val="clear" w:color="auto" w:fill="FFFFFF"/>
        <w:jc w:val="center"/>
        <w:outlineLvl w:val="2"/>
        <w:rPr>
          <w:rFonts w:ascii="Tahoma" w:hAnsi="Tahoma" w:cs="Tahoma"/>
          <w:b/>
          <w:bCs/>
          <w:kern w:val="0"/>
          <w:sz w:val="28"/>
          <w:szCs w:val="28"/>
        </w:rPr>
      </w:pPr>
    </w:p>
    <w:p w:rsidR="0086548A" w:rsidRDefault="0086548A" w:rsidP="0015363D">
      <w:pPr>
        <w:widowControl/>
        <w:shd w:val="clear" w:color="auto" w:fill="FFFFFF"/>
        <w:jc w:val="center"/>
        <w:outlineLvl w:val="2"/>
        <w:rPr>
          <w:rFonts w:ascii="Tahoma" w:hAnsi="Tahoma" w:cs="Tahoma"/>
          <w:b/>
          <w:bCs/>
          <w:kern w:val="0"/>
          <w:sz w:val="28"/>
          <w:szCs w:val="28"/>
        </w:rPr>
      </w:pPr>
    </w:p>
    <w:p w:rsidR="0086548A" w:rsidRDefault="0086548A" w:rsidP="0015363D">
      <w:pPr>
        <w:widowControl/>
        <w:shd w:val="clear" w:color="auto" w:fill="FFFFFF"/>
        <w:jc w:val="center"/>
        <w:outlineLvl w:val="2"/>
        <w:rPr>
          <w:rFonts w:ascii="Tahoma" w:hAnsi="Tahoma" w:cs="Tahoma"/>
          <w:b/>
          <w:bCs/>
          <w:kern w:val="0"/>
          <w:sz w:val="28"/>
          <w:szCs w:val="28"/>
        </w:rPr>
      </w:pPr>
    </w:p>
    <w:p w:rsidR="0086548A" w:rsidRDefault="0086548A" w:rsidP="0015363D">
      <w:pPr>
        <w:widowControl/>
        <w:shd w:val="clear" w:color="auto" w:fill="FFFFFF"/>
        <w:jc w:val="center"/>
        <w:outlineLvl w:val="2"/>
        <w:rPr>
          <w:rFonts w:ascii="Tahoma" w:hAnsi="Tahoma" w:cs="Tahoma"/>
          <w:b/>
          <w:bCs/>
          <w:kern w:val="0"/>
          <w:sz w:val="28"/>
          <w:szCs w:val="28"/>
        </w:rPr>
      </w:pPr>
    </w:p>
    <w:p w:rsidR="0086548A" w:rsidRPr="0015363D" w:rsidRDefault="0086548A" w:rsidP="0015363D">
      <w:pPr>
        <w:widowControl/>
        <w:shd w:val="clear" w:color="auto" w:fill="FFFFFF"/>
        <w:jc w:val="center"/>
        <w:outlineLvl w:val="2"/>
        <w:rPr>
          <w:rFonts w:ascii="Tahoma" w:hAnsi="Tahoma" w:cs="Tahoma"/>
          <w:b/>
          <w:bCs/>
          <w:kern w:val="0"/>
          <w:sz w:val="28"/>
          <w:szCs w:val="28"/>
        </w:rPr>
      </w:pPr>
      <w:r w:rsidRPr="0015363D">
        <w:rPr>
          <w:rFonts w:ascii="Tahoma" w:hAnsi="Tahoma" w:cs="Tahoma" w:hint="eastAsia"/>
          <w:b/>
          <w:bCs/>
          <w:kern w:val="0"/>
          <w:sz w:val="28"/>
          <w:szCs w:val="28"/>
        </w:rPr>
        <w:t>关于开展</w:t>
      </w:r>
      <w:r>
        <w:rPr>
          <w:rFonts w:ascii="Tahoma" w:hAnsi="Tahoma" w:cs="Tahoma"/>
          <w:b/>
          <w:bCs/>
          <w:kern w:val="0"/>
          <w:sz w:val="28"/>
          <w:szCs w:val="28"/>
        </w:rPr>
        <w:t>2017</w:t>
      </w:r>
      <w:r w:rsidRPr="0015363D">
        <w:rPr>
          <w:rFonts w:ascii="Tahoma" w:hAnsi="Tahoma" w:cs="Tahoma" w:hint="eastAsia"/>
          <w:b/>
          <w:bCs/>
          <w:kern w:val="0"/>
          <w:sz w:val="28"/>
          <w:szCs w:val="28"/>
        </w:rPr>
        <w:t>年大学生创新创业训练计划项目中期检查的通知</w:t>
      </w:r>
    </w:p>
    <w:p w:rsidR="0086548A" w:rsidRDefault="0086548A" w:rsidP="0015363D">
      <w:pPr>
        <w:widowControl/>
        <w:shd w:val="clear" w:color="auto" w:fill="FFFFFF"/>
        <w:spacing w:line="270" w:lineRule="atLeast"/>
        <w:jc w:val="left"/>
        <w:rPr>
          <w:rFonts w:ascii="宋体" w:cs="Tahoma"/>
          <w:color w:val="333333"/>
          <w:kern w:val="0"/>
          <w:sz w:val="28"/>
          <w:szCs w:val="28"/>
        </w:rPr>
      </w:pPr>
    </w:p>
    <w:p w:rsidR="0086548A" w:rsidRPr="0015363D" w:rsidRDefault="0086548A" w:rsidP="0015363D">
      <w:pPr>
        <w:widowControl/>
        <w:shd w:val="clear" w:color="auto" w:fill="FFFFFF"/>
        <w:spacing w:line="270" w:lineRule="atLeast"/>
        <w:jc w:val="left"/>
        <w:rPr>
          <w:rFonts w:ascii="宋体" w:cs="Tahoma"/>
          <w:color w:val="333333"/>
          <w:kern w:val="0"/>
          <w:sz w:val="28"/>
          <w:szCs w:val="28"/>
        </w:rPr>
      </w:pPr>
      <w:r>
        <w:rPr>
          <w:rFonts w:ascii="宋体" w:hAnsi="宋体" w:cs="Tahoma" w:hint="eastAsia"/>
          <w:color w:val="333333"/>
          <w:kern w:val="0"/>
          <w:sz w:val="28"/>
          <w:szCs w:val="28"/>
        </w:rPr>
        <w:t>各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院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系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：</w:t>
      </w:r>
    </w:p>
    <w:p w:rsidR="0086548A" w:rsidRDefault="0086548A" w:rsidP="007D01DB">
      <w:pPr>
        <w:widowControl/>
        <w:spacing w:line="480" w:lineRule="exact"/>
        <w:ind w:firstLineChars="200" w:firstLine="31680"/>
        <w:rPr>
          <w:rFonts w:ascii="宋体" w:cs="Tahoma"/>
          <w:color w:val="333333"/>
          <w:kern w:val="0"/>
          <w:sz w:val="28"/>
          <w:szCs w:val="28"/>
        </w:rPr>
      </w:pP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根据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《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闽南师范大学大学生创新创业训练计划项目管理办法（试行）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》文件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要求，请各学院积极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落实本学院所承担的</w:t>
      </w:r>
      <w:r>
        <w:rPr>
          <w:rFonts w:ascii="宋体" w:hAnsi="宋体" w:cs="Tahoma"/>
          <w:color w:val="333333"/>
          <w:kern w:val="0"/>
          <w:sz w:val="28"/>
          <w:szCs w:val="28"/>
        </w:rPr>
        <w:t>2017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年“大创”项目中期检查工作，项目主持人认真填写《</w:t>
      </w:r>
      <w:r w:rsidRPr="00CF725C">
        <w:rPr>
          <w:rFonts w:ascii="宋体" w:hAnsi="宋体" w:cs="Tahoma" w:hint="eastAsia"/>
          <w:color w:val="333333"/>
          <w:kern w:val="0"/>
          <w:sz w:val="28"/>
          <w:szCs w:val="28"/>
        </w:rPr>
        <w:t>闽南师范大学大学生创新创业训练计划项目中期检查报告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》表格，报各学院教务科，并由各学院审核后填报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《</w:t>
      </w:r>
      <w:r w:rsidRPr="00E86411">
        <w:rPr>
          <w:rFonts w:ascii="宋体" w:hAnsi="宋体" w:cs="Tahoma" w:hint="eastAsia"/>
          <w:color w:val="333333"/>
          <w:kern w:val="0"/>
          <w:sz w:val="28"/>
          <w:szCs w:val="28"/>
        </w:rPr>
        <w:t>闽南师范大学大学生创新创业训练计划项目中期检查汇总表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》于</w:t>
      </w:r>
      <w:r>
        <w:rPr>
          <w:rFonts w:ascii="宋体" w:hAnsi="宋体" w:cs="Tahoma"/>
          <w:color w:val="333333"/>
          <w:kern w:val="0"/>
          <w:sz w:val="28"/>
          <w:szCs w:val="28"/>
        </w:rPr>
        <w:t>12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月</w:t>
      </w:r>
      <w:r w:rsidRPr="0015363D">
        <w:rPr>
          <w:rFonts w:ascii="宋体" w:hAnsi="宋体" w:cs="Tahoma"/>
          <w:color w:val="333333"/>
          <w:kern w:val="0"/>
          <w:sz w:val="28"/>
          <w:szCs w:val="28"/>
        </w:rPr>
        <w:t>30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日前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交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到教务处实践科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（纸质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盖章</w:t>
      </w:r>
      <w:r w:rsidRPr="0015363D">
        <w:rPr>
          <w:rFonts w:ascii="宋体" w:hAnsi="宋体" w:cs="Tahoma"/>
          <w:color w:val="333333"/>
          <w:kern w:val="0"/>
          <w:sz w:val="28"/>
          <w:szCs w:val="28"/>
        </w:rPr>
        <w:t>1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份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，</w:t>
      </w:r>
      <w:hyperlink r:id="rId6" w:history="1">
        <w:r w:rsidRPr="00E86411">
          <w:rPr>
            <w:rStyle w:val="Hyperlink"/>
            <w:rFonts w:ascii="宋体" w:hAnsi="宋体" w:cs="Tahoma" w:hint="eastAsia"/>
            <w:color w:val="auto"/>
            <w:kern w:val="0"/>
            <w:sz w:val="28"/>
            <w:szCs w:val="28"/>
          </w:rPr>
          <w:t>电子版发至</w:t>
        </w:r>
        <w:r w:rsidRPr="007D01DB">
          <w:rPr>
            <w:rStyle w:val="Hyperlink"/>
            <w:rFonts w:ascii="宋体" w:hAnsi="宋体" w:cs="Tahoma"/>
            <w:color w:val="auto"/>
            <w:kern w:val="0"/>
            <w:sz w:val="28"/>
            <w:szCs w:val="28"/>
          </w:rPr>
          <w:t>173062566@qq.com</w:t>
        </w:r>
      </w:hyperlink>
      <w:r w:rsidRPr="0015363D">
        <w:rPr>
          <w:rFonts w:ascii="宋体" w:cs="Tahoma"/>
          <w:kern w:val="0"/>
          <w:sz w:val="28"/>
          <w:szCs w:val="28"/>
        </w:rPr>
        <w:t>,</w:t>
      </w:r>
      <w:r w:rsidRPr="0015363D">
        <w:rPr>
          <w:rFonts w:ascii="宋体" w:hAnsi="宋体" w:cs="Tahoma" w:hint="eastAsia"/>
          <w:color w:val="333333"/>
          <w:kern w:val="0"/>
          <w:sz w:val="28"/>
          <w:szCs w:val="28"/>
        </w:rPr>
        <w:t>）。</w:t>
      </w:r>
    </w:p>
    <w:p w:rsidR="0086548A" w:rsidRPr="00BD6C5B" w:rsidRDefault="0086548A" w:rsidP="007D01DB">
      <w:pPr>
        <w:widowControl/>
        <w:spacing w:line="480" w:lineRule="exact"/>
        <w:ind w:firstLineChars="200" w:firstLine="31680"/>
        <w:jc w:val="right"/>
        <w:rPr>
          <w:rFonts w:ascii="宋体" w:cs="Tahoma"/>
          <w:color w:val="333333"/>
          <w:kern w:val="0"/>
          <w:sz w:val="28"/>
          <w:szCs w:val="28"/>
        </w:rPr>
      </w:pPr>
    </w:p>
    <w:p w:rsidR="0086548A" w:rsidRPr="00BD6C5B" w:rsidRDefault="0086548A" w:rsidP="007D01DB">
      <w:pPr>
        <w:widowControl/>
        <w:spacing w:line="480" w:lineRule="exact"/>
        <w:ind w:firstLineChars="200" w:firstLine="31680"/>
        <w:jc w:val="right"/>
        <w:rPr>
          <w:rFonts w:ascii="宋体" w:cs="Tahoma"/>
          <w:color w:val="333333"/>
          <w:kern w:val="0"/>
          <w:sz w:val="28"/>
          <w:szCs w:val="28"/>
        </w:rPr>
      </w:pPr>
    </w:p>
    <w:p w:rsidR="0086548A" w:rsidRDefault="0086548A" w:rsidP="007D01DB">
      <w:pPr>
        <w:widowControl/>
        <w:spacing w:line="480" w:lineRule="exact"/>
        <w:ind w:firstLineChars="200" w:firstLine="31680"/>
        <w:jc w:val="right"/>
        <w:rPr>
          <w:rFonts w:ascii="宋体" w:cs="Tahoma"/>
          <w:color w:val="333333"/>
          <w:kern w:val="0"/>
          <w:sz w:val="28"/>
          <w:szCs w:val="28"/>
        </w:rPr>
      </w:pPr>
      <w:r>
        <w:rPr>
          <w:rFonts w:ascii="宋体" w:hAnsi="宋体" w:cs="Tahoma" w:hint="eastAsia"/>
          <w:color w:val="333333"/>
          <w:kern w:val="0"/>
          <w:sz w:val="28"/>
          <w:szCs w:val="28"/>
        </w:rPr>
        <w:t>教务处</w:t>
      </w:r>
    </w:p>
    <w:p w:rsidR="0086548A" w:rsidRPr="0015363D" w:rsidRDefault="0086548A" w:rsidP="007D01DB">
      <w:pPr>
        <w:widowControl/>
        <w:spacing w:line="480" w:lineRule="exact"/>
        <w:ind w:firstLineChars="200" w:firstLine="31680"/>
        <w:jc w:val="right"/>
        <w:rPr>
          <w:rFonts w:ascii="宋体" w:cs="Tahoma"/>
          <w:color w:val="333333"/>
          <w:kern w:val="0"/>
          <w:sz w:val="28"/>
          <w:szCs w:val="28"/>
        </w:rPr>
      </w:pPr>
      <w:r>
        <w:rPr>
          <w:rFonts w:ascii="宋体" w:hAnsi="宋体" w:cs="Tahoma"/>
          <w:color w:val="333333"/>
          <w:kern w:val="0"/>
          <w:sz w:val="28"/>
          <w:szCs w:val="28"/>
        </w:rPr>
        <w:t>2017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年</w:t>
      </w:r>
      <w:r>
        <w:rPr>
          <w:rFonts w:ascii="宋体" w:hAnsi="宋体" w:cs="Tahoma"/>
          <w:color w:val="333333"/>
          <w:kern w:val="0"/>
          <w:sz w:val="28"/>
          <w:szCs w:val="28"/>
        </w:rPr>
        <w:t>12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月</w:t>
      </w:r>
      <w:r>
        <w:rPr>
          <w:rFonts w:ascii="宋体" w:hAnsi="宋体" w:cs="Tahoma"/>
          <w:color w:val="333333"/>
          <w:kern w:val="0"/>
          <w:sz w:val="28"/>
          <w:szCs w:val="28"/>
        </w:rPr>
        <w:t>4</w:t>
      </w:r>
      <w:r>
        <w:rPr>
          <w:rFonts w:ascii="宋体" w:hAnsi="宋体" w:cs="Tahoma" w:hint="eastAsia"/>
          <w:color w:val="333333"/>
          <w:kern w:val="0"/>
          <w:sz w:val="28"/>
          <w:szCs w:val="28"/>
        </w:rPr>
        <w:t>日</w:t>
      </w:r>
    </w:p>
    <w:p w:rsidR="0086548A" w:rsidRPr="0015363D" w:rsidRDefault="0086548A"/>
    <w:sectPr w:rsidR="0086548A" w:rsidRPr="0015363D" w:rsidSect="007E2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48A" w:rsidRDefault="0086548A" w:rsidP="00AC17AD">
      <w:r>
        <w:separator/>
      </w:r>
    </w:p>
  </w:endnote>
  <w:endnote w:type="continuationSeparator" w:id="0">
    <w:p w:rsidR="0086548A" w:rsidRDefault="0086548A" w:rsidP="00AC1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48A" w:rsidRDefault="0086548A" w:rsidP="00AC17AD">
      <w:r>
        <w:separator/>
      </w:r>
    </w:p>
  </w:footnote>
  <w:footnote w:type="continuationSeparator" w:id="0">
    <w:p w:rsidR="0086548A" w:rsidRDefault="0086548A" w:rsidP="00AC17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3D"/>
    <w:rsid w:val="0000159F"/>
    <w:rsid w:val="00031633"/>
    <w:rsid w:val="000435EE"/>
    <w:rsid w:val="000B764F"/>
    <w:rsid w:val="001018AC"/>
    <w:rsid w:val="0015363D"/>
    <w:rsid w:val="00160AC1"/>
    <w:rsid w:val="00161DF2"/>
    <w:rsid w:val="0016349C"/>
    <w:rsid w:val="001E0CB5"/>
    <w:rsid w:val="00216D7B"/>
    <w:rsid w:val="002D6C37"/>
    <w:rsid w:val="003E52F2"/>
    <w:rsid w:val="005838E5"/>
    <w:rsid w:val="0058406B"/>
    <w:rsid w:val="00690D4E"/>
    <w:rsid w:val="006B3325"/>
    <w:rsid w:val="006E7C6C"/>
    <w:rsid w:val="00760179"/>
    <w:rsid w:val="007D01DB"/>
    <w:rsid w:val="007E21C0"/>
    <w:rsid w:val="0086548A"/>
    <w:rsid w:val="008D6430"/>
    <w:rsid w:val="00952589"/>
    <w:rsid w:val="009B1614"/>
    <w:rsid w:val="009D619F"/>
    <w:rsid w:val="00AA1800"/>
    <w:rsid w:val="00AC17AD"/>
    <w:rsid w:val="00AC35A1"/>
    <w:rsid w:val="00BA4F7E"/>
    <w:rsid w:val="00BD6C5B"/>
    <w:rsid w:val="00BE174A"/>
    <w:rsid w:val="00C40390"/>
    <w:rsid w:val="00C65D11"/>
    <w:rsid w:val="00C91918"/>
    <w:rsid w:val="00CF6AE6"/>
    <w:rsid w:val="00CF725C"/>
    <w:rsid w:val="00D6390A"/>
    <w:rsid w:val="00DC1011"/>
    <w:rsid w:val="00E21BDF"/>
    <w:rsid w:val="00E2256F"/>
    <w:rsid w:val="00E86411"/>
    <w:rsid w:val="00F9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1C0"/>
    <w:pPr>
      <w:widowControl w:val="0"/>
      <w:jc w:val="both"/>
    </w:pPr>
  </w:style>
  <w:style w:type="paragraph" w:styleId="Heading3">
    <w:name w:val="heading 3"/>
    <w:basedOn w:val="Normal"/>
    <w:link w:val="Heading3Char"/>
    <w:uiPriority w:val="99"/>
    <w:qFormat/>
    <w:rsid w:val="0015363D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5363D"/>
    <w:rPr>
      <w:rFonts w:ascii="宋体" w:eastAsia="宋体" w:hAnsi="宋体" w:cs="宋体"/>
      <w:b/>
      <w:bCs/>
      <w:kern w:val="0"/>
      <w:sz w:val="27"/>
      <w:szCs w:val="27"/>
    </w:rPr>
  </w:style>
  <w:style w:type="character" w:styleId="Strong">
    <w:name w:val="Strong"/>
    <w:basedOn w:val="DefaultParagraphFont"/>
    <w:uiPriority w:val="99"/>
    <w:qFormat/>
    <w:rsid w:val="0015363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15363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AC1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17A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C1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17AD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C17A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17A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17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3267;871608810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45</Words>
  <Characters>262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关于开展2014年大学生创新创业训练计划项目中期检查的通知</dc:title>
  <dc:subject/>
  <dc:creator>dell</dc:creator>
  <cp:keywords/>
  <dc:description/>
  <cp:lastModifiedBy>微软用户</cp:lastModifiedBy>
  <cp:revision>8</cp:revision>
  <cp:lastPrinted>2017-12-04T01:41:00Z</cp:lastPrinted>
  <dcterms:created xsi:type="dcterms:W3CDTF">2016-11-23T09:35:00Z</dcterms:created>
  <dcterms:modified xsi:type="dcterms:W3CDTF">2017-12-04T01:43:00Z</dcterms:modified>
</cp:coreProperties>
</file>