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56" w:rsidRDefault="000A0656" w:rsidP="000A065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group id="_x0000_s2050" style="position:absolute;left:0;text-align:left;margin-left:-15.95pt;margin-top:34.7pt;width:467.85pt;height:132.2pt;z-index:-1" coordorigin="1287,1900" coordsize="9357,234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1" type="#_x0000_t136" style="position:absolute;left:1464;top:1900;width:9180;height:936" fillcolor="red" strokecolor="red" strokeweight=".25pt">
              <v:shadow color="#868686"/>
              <v:textpath style="font-family:&quot;方正小标宋简体&quot;;v-text-kern:t" trim="t" fitpath="t" string="闽南师范大学教务处文件"/>
            </v:shape>
            <v:line id="_x0000_s2052" style="position:absolute" from="1287,4240" to="10644,4240" strokecolor="red" strokeweight="2.5pt"/>
          </v:group>
        </w:pict>
      </w:r>
      <w:r>
        <w:rPr>
          <w:rFonts w:ascii="仿宋_GB2312" w:eastAsia="仿宋_GB2312" w:hint="eastAsia"/>
          <w:sz w:val="32"/>
          <w:szCs w:val="32"/>
        </w:rPr>
        <w:tab/>
      </w:r>
    </w:p>
    <w:p w:rsidR="000A0656" w:rsidRDefault="000A0656" w:rsidP="000A065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A0656" w:rsidRDefault="000A0656" w:rsidP="000A065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A0656" w:rsidRDefault="000A0656" w:rsidP="000A065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A0656" w:rsidRDefault="000A0656" w:rsidP="000A065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A0656" w:rsidRDefault="000A0656" w:rsidP="000A0656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教务〔2016〕132号</w:t>
      </w:r>
    </w:p>
    <w:p w:rsidR="000A0656" w:rsidRDefault="000A0656" w:rsidP="000A065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963460" w:rsidRPr="000A0656" w:rsidRDefault="00963460" w:rsidP="00B17F73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0A0656">
        <w:rPr>
          <w:rFonts w:ascii="方正小标宋简体" w:eastAsia="方正小标宋简体" w:hint="eastAsia"/>
          <w:sz w:val="44"/>
          <w:szCs w:val="44"/>
        </w:rPr>
        <w:t>关于进一步落实二级学院督导工作的通知</w:t>
      </w:r>
    </w:p>
    <w:p w:rsidR="00963460" w:rsidRDefault="00963460">
      <w:pPr>
        <w:rPr>
          <w:rFonts w:ascii="宋体"/>
          <w:sz w:val="28"/>
          <w:szCs w:val="28"/>
        </w:rPr>
      </w:pPr>
    </w:p>
    <w:p w:rsidR="00963460" w:rsidRPr="000A0656" w:rsidRDefault="00963460" w:rsidP="000A0656">
      <w:pPr>
        <w:spacing w:afterLines="50"/>
        <w:rPr>
          <w:rFonts w:ascii="仿宋_GB2312" w:eastAsia="仿宋_GB2312" w:hint="eastAsia"/>
          <w:b/>
          <w:sz w:val="32"/>
          <w:szCs w:val="32"/>
        </w:rPr>
      </w:pPr>
      <w:r w:rsidRPr="000A0656">
        <w:rPr>
          <w:rFonts w:ascii="仿宋_GB2312" w:eastAsia="仿宋_GB2312" w:hAnsi="宋体" w:hint="eastAsia"/>
          <w:b/>
          <w:sz w:val="32"/>
          <w:szCs w:val="32"/>
        </w:rPr>
        <w:t>各教学单位：</w:t>
      </w:r>
    </w:p>
    <w:p w:rsidR="00963460" w:rsidRPr="000A0656" w:rsidRDefault="00963460" w:rsidP="000A065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A0656">
        <w:rPr>
          <w:rFonts w:ascii="仿宋_GB2312" w:eastAsia="仿宋_GB2312" w:hAnsi="宋体" w:hint="eastAsia"/>
          <w:sz w:val="32"/>
          <w:szCs w:val="32"/>
        </w:rPr>
        <w:t>校院两级督导制度是我校教学质量监控体系的有机组成部分，自2</w:t>
      </w:r>
      <w:r w:rsidRPr="000A0656">
        <w:rPr>
          <w:rFonts w:ascii="仿宋_GB2312" w:eastAsia="仿宋_GB2312" w:hint="eastAsia"/>
          <w:sz w:val="32"/>
          <w:szCs w:val="32"/>
        </w:rPr>
        <w:t>0</w:t>
      </w:r>
      <w:r w:rsidRPr="000A0656">
        <w:rPr>
          <w:rFonts w:ascii="仿宋_GB2312" w:eastAsia="仿宋_GB2312" w:hAnsi="宋体" w:hint="eastAsia"/>
          <w:sz w:val="32"/>
          <w:szCs w:val="32"/>
        </w:rPr>
        <w:t>15年7月</w:t>
      </w:r>
      <w:r w:rsidR="00F7187A" w:rsidRPr="000A0656">
        <w:rPr>
          <w:rFonts w:ascii="仿宋_GB2312" w:eastAsia="仿宋_GB2312" w:hAnsi="宋体" w:hint="eastAsia"/>
          <w:sz w:val="32"/>
          <w:szCs w:val="32"/>
        </w:rPr>
        <w:t>成立二级学院督导组以来，</w:t>
      </w:r>
      <w:r w:rsidRPr="000A0656">
        <w:rPr>
          <w:rFonts w:ascii="仿宋_GB2312" w:eastAsia="仿宋_GB2312" w:hAnsi="宋体" w:hint="eastAsia"/>
          <w:sz w:val="32"/>
          <w:szCs w:val="32"/>
        </w:rPr>
        <w:t>学院</w:t>
      </w:r>
      <w:r w:rsidR="00F7187A" w:rsidRPr="000A0656">
        <w:rPr>
          <w:rFonts w:ascii="仿宋_GB2312" w:eastAsia="仿宋_GB2312" w:hAnsi="宋体" w:hint="eastAsia"/>
          <w:sz w:val="32"/>
          <w:szCs w:val="32"/>
        </w:rPr>
        <w:t>督导组在</w:t>
      </w:r>
      <w:r w:rsidRPr="000A0656">
        <w:rPr>
          <w:rFonts w:ascii="仿宋_GB2312" w:eastAsia="仿宋_GB2312" w:hAnsi="宋体" w:hint="eastAsia"/>
          <w:sz w:val="32"/>
          <w:szCs w:val="32"/>
        </w:rPr>
        <w:t>教学质量监控方面发挥了重要作用，是学院教学质量监控的重要力量。规范二级学院督导制度，是学校提高人才培养质量的有力保障，为进一步落实二级学院教学督导工作，请各学院做好自查。学校将于10月中旬进行抽查。抽查主要内容：</w:t>
      </w:r>
    </w:p>
    <w:p w:rsidR="00963460" w:rsidRPr="000A0656" w:rsidRDefault="00963460" w:rsidP="000A065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A0656">
        <w:rPr>
          <w:rFonts w:ascii="仿宋_GB2312" w:eastAsia="仿宋_GB2312" w:hAnsi="宋体" w:hint="eastAsia"/>
          <w:sz w:val="32"/>
          <w:szCs w:val="32"/>
        </w:rPr>
        <w:t>1、各学院二级督导组2015-2016学年两个学期工作计划、工作总结；</w:t>
      </w:r>
    </w:p>
    <w:p w:rsidR="00963460" w:rsidRPr="000A0656" w:rsidRDefault="00963460" w:rsidP="000A065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A0656">
        <w:rPr>
          <w:rFonts w:ascii="仿宋_GB2312" w:eastAsia="仿宋_GB2312" w:hAnsi="宋体" w:hint="eastAsia"/>
          <w:sz w:val="32"/>
          <w:szCs w:val="32"/>
        </w:rPr>
        <w:t>2、督导听课记录本及相关材料等</w:t>
      </w:r>
      <w:r w:rsidR="00F7187A" w:rsidRPr="000A0656">
        <w:rPr>
          <w:rFonts w:ascii="仿宋_GB2312" w:eastAsia="仿宋_GB2312" w:hAnsi="宋体" w:hint="eastAsia"/>
          <w:sz w:val="32"/>
          <w:szCs w:val="32"/>
        </w:rPr>
        <w:t>。</w:t>
      </w:r>
    </w:p>
    <w:p w:rsidR="00963460" w:rsidRPr="000A0656" w:rsidRDefault="00963460" w:rsidP="000A0656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63460" w:rsidRPr="000A0656" w:rsidRDefault="00963460" w:rsidP="000A065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A0656">
        <w:rPr>
          <w:rFonts w:ascii="仿宋_GB2312" w:eastAsia="仿宋_GB2312" w:hAnsi="宋体" w:hint="eastAsia"/>
          <w:sz w:val="32"/>
          <w:szCs w:val="32"/>
        </w:rPr>
        <w:t xml:space="preserve">                       </w:t>
      </w:r>
      <w:r w:rsidR="000A0656"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0A0656">
        <w:rPr>
          <w:rFonts w:ascii="仿宋_GB2312" w:eastAsia="仿宋_GB2312" w:hAnsi="宋体" w:hint="eastAsia"/>
          <w:sz w:val="32"/>
          <w:szCs w:val="32"/>
        </w:rPr>
        <w:t xml:space="preserve">         教</w:t>
      </w:r>
      <w:r w:rsidR="000A0656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0A0656">
        <w:rPr>
          <w:rFonts w:ascii="仿宋_GB2312" w:eastAsia="仿宋_GB2312" w:hAnsi="宋体" w:hint="eastAsia"/>
          <w:sz w:val="32"/>
          <w:szCs w:val="32"/>
        </w:rPr>
        <w:t>务</w:t>
      </w:r>
      <w:r w:rsidR="000A0656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0A0656">
        <w:rPr>
          <w:rFonts w:ascii="仿宋_GB2312" w:eastAsia="仿宋_GB2312" w:hAnsi="宋体" w:hint="eastAsia"/>
          <w:sz w:val="32"/>
          <w:szCs w:val="32"/>
        </w:rPr>
        <w:t>处</w:t>
      </w:r>
    </w:p>
    <w:p w:rsidR="00963460" w:rsidRPr="000A0656" w:rsidRDefault="00963460" w:rsidP="000A065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A0656">
        <w:rPr>
          <w:rFonts w:ascii="仿宋_GB2312" w:eastAsia="仿宋_GB2312" w:hAnsi="宋体" w:hint="eastAsia"/>
          <w:sz w:val="32"/>
          <w:szCs w:val="32"/>
        </w:rPr>
        <w:t xml:space="preserve">                          </w:t>
      </w:r>
      <w:r w:rsidR="000A0656"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0A0656">
        <w:rPr>
          <w:rFonts w:ascii="仿宋_GB2312" w:eastAsia="仿宋_GB2312" w:hAnsi="宋体" w:hint="eastAsia"/>
          <w:sz w:val="32"/>
          <w:szCs w:val="32"/>
        </w:rPr>
        <w:t xml:space="preserve">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9"/>
          <w:attr w:name="Year" w:val="2016"/>
        </w:smartTagPr>
        <w:r w:rsidRPr="000A0656">
          <w:rPr>
            <w:rFonts w:ascii="仿宋_GB2312" w:eastAsia="仿宋_GB2312" w:hAnsi="宋体" w:hint="eastAsia"/>
            <w:sz w:val="32"/>
            <w:szCs w:val="32"/>
          </w:rPr>
          <w:t>2016年9月30日</w:t>
        </w:r>
      </w:smartTag>
    </w:p>
    <w:sectPr w:rsidR="00963460" w:rsidRPr="000A0656" w:rsidSect="000A0656">
      <w:pgSz w:w="11906" w:h="16838"/>
      <w:pgMar w:top="1440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067" w:rsidRDefault="00EA4067" w:rsidP="00F060B8">
      <w:r>
        <w:separator/>
      </w:r>
    </w:p>
  </w:endnote>
  <w:endnote w:type="continuationSeparator" w:id="1">
    <w:p w:rsidR="00EA4067" w:rsidRDefault="00EA4067" w:rsidP="00F06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067" w:rsidRDefault="00EA4067" w:rsidP="00F060B8">
      <w:r>
        <w:separator/>
      </w:r>
    </w:p>
  </w:footnote>
  <w:footnote w:type="continuationSeparator" w:id="1">
    <w:p w:rsidR="00EA4067" w:rsidRDefault="00EA4067" w:rsidP="00F060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0B8"/>
    <w:rsid w:val="000A0656"/>
    <w:rsid w:val="00274BCF"/>
    <w:rsid w:val="002861B7"/>
    <w:rsid w:val="003D407E"/>
    <w:rsid w:val="003F29E3"/>
    <w:rsid w:val="004739C6"/>
    <w:rsid w:val="00661C40"/>
    <w:rsid w:val="0069726E"/>
    <w:rsid w:val="006B2005"/>
    <w:rsid w:val="006D3E20"/>
    <w:rsid w:val="00884EE7"/>
    <w:rsid w:val="00963460"/>
    <w:rsid w:val="009E2687"/>
    <w:rsid w:val="009F0279"/>
    <w:rsid w:val="00AF5413"/>
    <w:rsid w:val="00B17F73"/>
    <w:rsid w:val="00B91E0F"/>
    <w:rsid w:val="00BB395E"/>
    <w:rsid w:val="00D916DF"/>
    <w:rsid w:val="00E664A4"/>
    <w:rsid w:val="00EA4067"/>
    <w:rsid w:val="00F050B0"/>
    <w:rsid w:val="00F060B8"/>
    <w:rsid w:val="00F7187A"/>
    <w:rsid w:val="00FF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06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060B8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06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060B8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cp:lastPrinted>2016-09-30T02:58:00Z</cp:lastPrinted>
  <dcterms:created xsi:type="dcterms:W3CDTF">2016-09-13T03:36:00Z</dcterms:created>
  <dcterms:modified xsi:type="dcterms:W3CDTF">2016-09-30T07:25:00Z</dcterms:modified>
</cp:coreProperties>
</file>