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F80" w:rsidRDefault="00C55F80" w:rsidP="00C55F80">
      <w:pPr>
        <w:spacing w:line="240" w:lineRule="exact"/>
        <w:rPr>
          <w:sz w:val="28"/>
          <w:szCs w:val="28"/>
        </w:rPr>
      </w:pPr>
      <w:r>
        <w:rPr>
          <w:noProof/>
          <w:sz w:val="28"/>
          <w:szCs w:val="28"/>
        </w:rPr>
        <w:pict>
          <v:group id="_x0000_s1026" style="position:absolute;left:0;text-align:left;margin-left:-9.6pt;margin-top:32.95pt;width:467.85pt;height:132.2pt;z-index:-251656192" coordorigin="1287,1900" coordsize="9357,2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1464;top:1900;width:9180;height:936" fillcolor="red" strokecolor="red" strokeweight=".25pt">
              <v:shadow color="#868686"/>
              <v:textpath style="font-family:&quot;方正小标宋简体&quot;;v-text-kern:t" trim="t" fitpath="t" string="闽南师范大学教务处文件"/>
            </v:shape>
            <v:line id="_x0000_s1028" style="position:absolute" from="1287,4240" to="10644,4240" strokecolor="red" strokeweight="2.5pt"/>
          </v:group>
        </w:pict>
      </w:r>
    </w:p>
    <w:p w:rsidR="00C55F80" w:rsidRDefault="00C55F80" w:rsidP="00C55F80">
      <w:pPr>
        <w:rPr>
          <w:sz w:val="28"/>
          <w:szCs w:val="28"/>
        </w:rPr>
      </w:pPr>
    </w:p>
    <w:p w:rsidR="00C55F80" w:rsidRDefault="00C55F80" w:rsidP="00C55F80">
      <w:pPr>
        <w:rPr>
          <w:sz w:val="28"/>
          <w:szCs w:val="28"/>
        </w:rPr>
      </w:pPr>
    </w:p>
    <w:p w:rsidR="00C55F80" w:rsidRDefault="00C55F80" w:rsidP="00C55F80">
      <w:pPr>
        <w:rPr>
          <w:sz w:val="28"/>
          <w:szCs w:val="28"/>
        </w:rPr>
      </w:pPr>
    </w:p>
    <w:p w:rsidR="00C55F80" w:rsidRPr="005B6F87" w:rsidRDefault="00C55F80" w:rsidP="00C55F80">
      <w:pPr>
        <w:rPr>
          <w:rFonts w:ascii="华文仿宋" w:eastAsia="华文仿宋" w:hAnsi="华文仿宋"/>
          <w:sz w:val="28"/>
          <w:szCs w:val="28"/>
        </w:rPr>
      </w:pPr>
    </w:p>
    <w:p w:rsidR="00C55F80" w:rsidRPr="00C24477" w:rsidRDefault="00C55F80" w:rsidP="00C55F80">
      <w:pPr>
        <w:tabs>
          <w:tab w:val="left" w:pos="4395"/>
        </w:tabs>
        <w:spacing w:line="540" w:lineRule="exact"/>
        <w:jc w:val="center"/>
        <w:rPr>
          <w:rFonts w:ascii="仿宋_GB2312" w:eastAsia="仿宋_GB2312" w:hAnsi="华文仿宋" w:hint="eastAsia"/>
          <w:sz w:val="32"/>
          <w:szCs w:val="32"/>
        </w:rPr>
      </w:pPr>
      <w:r w:rsidRPr="00C24477">
        <w:rPr>
          <w:rFonts w:ascii="仿宋_GB2312" w:eastAsia="仿宋_GB2312" w:hAnsi="华文仿宋" w:hint="eastAsia"/>
          <w:sz w:val="32"/>
          <w:szCs w:val="32"/>
        </w:rPr>
        <w:t>教务〔2016〕</w:t>
      </w:r>
      <w:r>
        <w:rPr>
          <w:rFonts w:ascii="仿宋_GB2312" w:eastAsia="仿宋_GB2312" w:hAnsi="华文仿宋" w:hint="eastAsia"/>
          <w:sz w:val="32"/>
          <w:szCs w:val="32"/>
        </w:rPr>
        <w:t>16</w:t>
      </w:r>
      <w:r w:rsidR="0069354A">
        <w:rPr>
          <w:rFonts w:ascii="仿宋_GB2312" w:eastAsia="仿宋_GB2312" w:hAnsi="华文仿宋" w:hint="eastAsia"/>
          <w:sz w:val="32"/>
          <w:szCs w:val="32"/>
        </w:rPr>
        <w:t>6</w:t>
      </w:r>
      <w:r w:rsidRPr="00C24477">
        <w:rPr>
          <w:rFonts w:ascii="仿宋_GB2312" w:eastAsia="仿宋_GB2312" w:hAnsi="华文仿宋" w:hint="eastAsia"/>
          <w:sz w:val="32"/>
          <w:szCs w:val="32"/>
        </w:rPr>
        <w:t>号</w:t>
      </w:r>
    </w:p>
    <w:p w:rsidR="00C55F80" w:rsidRPr="005B6F87" w:rsidRDefault="00C55F80" w:rsidP="00C55F80">
      <w:pPr>
        <w:tabs>
          <w:tab w:val="left" w:pos="4395"/>
        </w:tabs>
        <w:spacing w:line="540" w:lineRule="exact"/>
        <w:jc w:val="center"/>
        <w:rPr>
          <w:rFonts w:ascii="方正小标宋简体" w:eastAsia="方正小标宋简体" w:hAnsi="华文仿宋" w:hint="eastAsia"/>
          <w:sz w:val="30"/>
          <w:szCs w:val="30"/>
        </w:rPr>
      </w:pPr>
    </w:p>
    <w:p w:rsidR="00C55F80" w:rsidRPr="0069354A" w:rsidRDefault="00AA34FC" w:rsidP="00C55F80">
      <w:pPr>
        <w:widowControl/>
        <w:spacing w:line="640" w:lineRule="exact"/>
        <w:jc w:val="center"/>
        <w:outlineLvl w:val="2"/>
        <w:rPr>
          <w:rFonts w:ascii="方正小标宋简体" w:eastAsia="方正小标宋简体" w:hAnsi="微软雅黑" w:cs="宋体" w:hint="eastAsia"/>
          <w:kern w:val="0"/>
          <w:sz w:val="44"/>
          <w:szCs w:val="44"/>
        </w:rPr>
      </w:pPr>
      <w:r w:rsidRPr="0069354A">
        <w:rPr>
          <w:rFonts w:ascii="方正小标宋简体" w:eastAsia="方正小标宋简体" w:hAnsi="微软雅黑" w:cs="宋体" w:hint="eastAsia"/>
          <w:kern w:val="0"/>
          <w:sz w:val="44"/>
          <w:szCs w:val="44"/>
        </w:rPr>
        <w:t>关于</w:t>
      </w:r>
      <w:r w:rsidR="007E63A4" w:rsidRPr="0069354A">
        <w:rPr>
          <w:rFonts w:ascii="方正小标宋简体" w:eastAsia="方正小标宋简体" w:hAnsi="微软雅黑" w:cs="宋体" w:hint="eastAsia"/>
          <w:kern w:val="0"/>
          <w:sz w:val="44"/>
          <w:szCs w:val="44"/>
        </w:rPr>
        <w:t>开展</w:t>
      </w:r>
      <w:r w:rsidRPr="0069354A">
        <w:rPr>
          <w:rFonts w:ascii="方正小标宋简体" w:eastAsia="方正小标宋简体" w:hAnsi="微软雅黑" w:cs="宋体" w:hint="eastAsia"/>
          <w:kern w:val="0"/>
          <w:sz w:val="44"/>
          <w:szCs w:val="44"/>
        </w:rPr>
        <w:t>2014年福建省高等学校</w:t>
      </w:r>
    </w:p>
    <w:p w:rsidR="00AA34FC" w:rsidRPr="0069354A" w:rsidRDefault="00AA34FC" w:rsidP="00C55F80">
      <w:pPr>
        <w:widowControl/>
        <w:spacing w:line="640" w:lineRule="exact"/>
        <w:jc w:val="center"/>
        <w:outlineLvl w:val="2"/>
        <w:rPr>
          <w:rFonts w:ascii="方正小标宋简体" w:eastAsia="方正小标宋简体" w:hAnsi="微软雅黑" w:cs="宋体" w:hint="eastAsia"/>
          <w:kern w:val="0"/>
          <w:sz w:val="44"/>
          <w:szCs w:val="44"/>
        </w:rPr>
      </w:pPr>
      <w:r w:rsidRPr="0069354A">
        <w:rPr>
          <w:rFonts w:ascii="方正小标宋简体" w:eastAsia="方正小标宋简体" w:hAnsi="微软雅黑" w:cs="宋体" w:hint="eastAsia"/>
          <w:kern w:val="0"/>
          <w:sz w:val="44"/>
          <w:szCs w:val="44"/>
        </w:rPr>
        <w:t>教学改革项目结题通知</w:t>
      </w:r>
    </w:p>
    <w:p w:rsidR="00AA34FC" w:rsidRPr="00331433" w:rsidRDefault="00AA34FC" w:rsidP="00AA34FC">
      <w:pPr>
        <w:widowControl/>
        <w:spacing w:line="330" w:lineRule="atLeast"/>
        <w:jc w:val="left"/>
        <w:rPr>
          <w:rFonts w:ascii="仿宋_GB2312" w:eastAsia="仿宋_GB2312" w:hAnsi="微软雅黑" w:cs="宋体"/>
          <w:color w:val="808080"/>
          <w:kern w:val="0"/>
          <w:sz w:val="30"/>
          <w:szCs w:val="30"/>
        </w:rPr>
      </w:pPr>
    </w:p>
    <w:p w:rsidR="00AA34FC" w:rsidRPr="00C55F80" w:rsidRDefault="003572F2" w:rsidP="0069354A">
      <w:pPr>
        <w:pStyle w:val="2"/>
        <w:rPr>
          <w:kern w:val="0"/>
        </w:rPr>
      </w:pPr>
      <w:r w:rsidRPr="00C55F80">
        <w:rPr>
          <w:rFonts w:hint="eastAsia"/>
          <w:kern w:val="0"/>
        </w:rPr>
        <w:t>相关教学单位</w:t>
      </w:r>
      <w:r w:rsidR="00AA34FC" w:rsidRPr="00C55F80">
        <w:rPr>
          <w:rFonts w:hint="eastAsia"/>
          <w:kern w:val="0"/>
        </w:rPr>
        <w:t>：</w:t>
      </w:r>
    </w:p>
    <w:p w:rsidR="00331433" w:rsidRPr="00C55F80" w:rsidRDefault="001B4E33" w:rsidP="00C55F80">
      <w:pPr>
        <w:widowControl/>
        <w:spacing w:line="330" w:lineRule="atLeast"/>
        <w:ind w:firstLineChars="200" w:firstLine="640"/>
        <w:jc w:val="left"/>
        <w:rPr>
          <w:rFonts w:ascii="仿宋_GB2312" w:eastAsia="仿宋_GB2312" w:hAnsi="仿宋" w:cs="宋体"/>
          <w:kern w:val="0"/>
          <w:sz w:val="32"/>
          <w:szCs w:val="32"/>
        </w:rPr>
      </w:pPr>
      <w:r w:rsidRPr="00C55F80">
        <w:rPr>
          <w:rFonts w:ascii="仿宋_GB2312" w:eastAsia="仿宋_GB2312" w:hAnsi="仿宋" w:cs="宋体" w:hint="eastAsia"/>
          <w:kern w:val="0"/>
          <w:sz w:val="32"/>
          <w:szCs w:val="32"/>
        </w:rPr>
        <w:t>接</w:t>
      </w:r>
      <w:r w:rsidR="00AA34FC" w:rsidRPr="00C55F80">
        <w:rPr>
          <w:rFonts w:ascii="仿宋_GB2312" w:eastAsia="仿宋_GB2312" w:hAnsi="仿宋" w:cs="宋体" w:hint="eastAsia"/>
          <w:kern w:val="0"/>
          <w:sz w:val="32"/>
          <w:szCs w:val="32"/>
        </w:rPr>
        <w:t>省教育厅高教处</w:t>
      </w:r>
      <w:r w:rsidR="003572F2" w:rsidRPr="00C55F80">
        <w:rPr>
          <w:rFonts w:ascii="仿宋_GB2312" w:eastAsia="仿宋_GB2312" w:hAnsi="仿宋" w:cs="宋体" w:hint="eastAsia"/>
          <w:kern w:val="0"/>
          <w:sz w:val="32"/>
          <w:szCs w:val="32"/>
        </w:rPr>
        <w:t>的</w:t>
      </w:r>
      <w:r w:rsidR="00036379" w:rsidRPr="00C55F80">
        <w:rPr>
          <w:rFonts w:ascii="仿宋_GB2312" w:eastAsia="仿宋_GB2312" w:hAnsi="仿宋" w:cs="宋体" w:hint="eastAsia"/>
          <w:kern w:val="0"/>
          <w:sz w:val="32"/>
          <w:szCs w:val="32"/>
        </w:rPr>
        <w:t>通知</w:t>
      </w:r>
      <w:r w:rsidRPr="00C55F80">
        <w:rPr>
          <w:rFonts w:ascii="仿宋_GB2312" w:eastAsia="仿宋_GB2312" w:hAnsi="仿宋" w:cs="宋体" w:hint="eastAsia"/>
          <w:kern w:val="0"/>
          <w:sz w:val="32"/>
          <w:szCs w:val="32"/>
        </w:rPr>
        <w:t>，</w:t>
      </w:r>
      <w:r w:rsidR="007E63A4" w:rsidRPr="00C55F80">
        <w:rPr>
          <w:rFonts w:ascii="仿宋_GB2312" w:eastAsia="仿宋_GB2312" w:hAnsi="仿宋" w:cs="宋体" w:hint="eastAsia"/>
          <w:kern w:val="0"/>
          <w:sz w:val="32"/>
          <w:szCs w:val="32"/>
        </w:rPr>
        <w:t>要求对2014年福建省高等学校教学改革项目进行结题验收。请各项目负责人按照《福建省教育厅关于开展福建省高等学校教学改革研究项目建设工作的通知》（闽教高[2014]36号）、《福建省教育厅关于公布福建省中青年教师教育科研社科A类项目（2014年福建省高等学校教学改革研究专项）的通知》（闽教科[2014]64号）、《福建省中青年教师教育科研项目管理暂行办法》（闽教综[2013]27号）</w:t>
      </w:r>
      <w:r w:rsidR="00B94025" w:rsidRPr="00C55F80">
        <w:rPr>
          <w:rFonts w:ascii="仿宋_GB2312" w:eastAsia="仿宋_GB2312" w:hAnsi="仿宋" w:cs="宋体" w:hint="eastAsia"/>
          <w:kern w:val="0"/>
          <w:sz w:val="32"/>
          <w:szCs w:val="32"/>
        </w:rPr>
        <w:t>、《福建省高等学校教育教学改革研究项目建设任务书》</w:t>
      </w:r>
      <w:r w:rsidR="007E63A4" w:rsidRPr="00C55F80">
        <w:rPr>
          <w:rFonts w:ascii="仿宋_GB2312" w:eastAsia="仿宋_GB2312" w:hAnsi="仿宋" w:cs="宋体" w:hint="eastAsia"/>
          <w:kern w:val="0"/>
          <w:sz w:val="32"/>
          <w:szCs w:val="32"/>
        </w:rPr>
        <w:t>要求，认真做好结题验收工作。</w:t>
      </w:r>
      <w:r w:rsidR="003572F2" w:rsidRPr="00C55F80">
        <w:rPr>
          <w:rFonts w:ascii="仿宋_GB2312" w:eastAsia="仿宋_GB2312" w:hAnsi="仿宋" w:cs="宋体" w:hint="eastAsia"/>
          <w:kern w:val="0"/>
          <w:sz w:val="32"/>
          <w:szCs w:val="32"/>
        </w:rPr>
        <w:t>现将</w:t>
      </w:r>
      <w:r w:rsidR="00AA34FC" w:rsidRPr="00C55F80">
        <w:rPr>
          <w:rFonts w:ascii="仿宋_GB2312" w:eastAsia="仿宋_GB2312" w:hAnsi="仿宋" w:cs="宋体" w:hint="eastAsia"/>
          <w:kern w:val="0"/>
          <w:sz w:val="32"/>
          <w:szCs w:val="32"/>
        </w:rPr>
        <w:t>有关事宜通知如下：</w:t>
      </w:r>
    </w:p>
    <w:p w:rsidR="007E63A4" w:rsidRPr="00C55F80" w:rsidRDefault="007E63A4" w:rsidP="00C55F80">
      <w:pPr>
        <w:widowControl/>
        <w:spacing w:line="330" w:lineRule="atLeast"/>
        <w:ind w:firstLineChars="250" w:firstLine="800"/>
        <w:jc w:val="left"/>
        <w:rPr>
          <w:rFonts w:ascii="仿宋_GB2312" w:eastAsia="仿宋_GB2312" w:hAnsi="仿宋" w:cs="宋体"/>
          <w:kern w:val="0"/>
          <w:sz w:val="32"/>
          <w:szCs w:val="32"/>
        </w:rPr>
      </w:pPr>
      <w:r w:rsidRPr="00C55F80">
        <w:rPr>
          <w:rFonts w:ascii="仿宋_GB2312" w:eastAsia="仿宋_GB2312" w:hAnsi="仿宋" w:cs="宋体" w:hint="eastAsia"/>
          <w:kern w:val="0"/>
          <w:sz w:val="32"/>
          <w:szCs w:val="32"/>
        </w:rPr>
        <w:t>一、</w:t>
      </w:r>
      <w:r w:rsidR="003572F2" w:rsidRPr="00C55F80">
        <w:rPr>
          <w:rFonts w:ascii="仿宋_GB2312" w:eastAsia="仿宋_GB2312" w:hAnsi="仿宋" w:cs="宋体" w:hint="eastAsia"/>
          <w:kern w:val="0"/>
          <w:sz w:val="32"/>
          <w:szCs w:val="32"/>
        </w:rPr>
        <w:t>各项目负责人请于12月23日前将以下结题材料交教务处教学研究科</w:t>
      </w:r>
      <w:r w:rsidR="001B4E33" w:rsidRPr="00C55F80">
        <w:rPr>
          <w:rFonts w:ascii="仿宋_GB2312" w:eastAsia="仿宋_GB2312" w:hAnsi="仿宋" w:cs="宋体" w:hint="eastAsia"/>
          <w:kern w:val="0"/>
          <w:sz w:val="32"/>
          <w:szCs w:val="32"/>
        </w:rPr>
        <w:t>（科技楼南1313）</w:t>
      </w:r>
      <w:r w:rsidR="003572F2" w:rsidRPr="00C55F80">
        <w:rPr>
          <w:rFonts w:ascii="仿宋_GB2312" w:eastAsia="仿宋_GB2312" w:hAnsi="仿宋" w:cs="宋体" w:hint="eastAsia"/>
          <w:kern w:val="0"/>
          <w:sz w:val="32"/>
          <w:szCs w:val="32"/>
        </w:rPr>
        <w:t>：《福建省中青年教师教育科</w:t>
      </w:r>
      <w:r w:rsidR="003572F2" w:rsidRPr="00C55F80">
        <w:rPr>
          <w:rFonts w:ascii="仿宋_GB2312" w:eastAsia="仿宋_GB2312" w:hAnsi="仿宋" w:cs="宋体" w:hint="eastAsia"/>
          <w:kern w:val="0"/>
          <w:sz w:val="32"/>
          <w:szCs w:val="32"/>
        </w:rPr>
        <w:lastRenderedPageBreak/>
        <w:t>研项目结题报告》</w:t>
      </w:r>
      <w:r w:rsidR="00047C32" w:rsidRPr="00C55F80">
        <w:rPr>
          <w:rFonts w:ascii="仿宋_GB2312" w:eastAsia="仿宋_GB2312" w:hAnsi="仿宋" w:cs="宋体" w:hint="eastAsia"/>
          <w:kern w:val="0"/>
          <w:sz w:val="32"/>
          <w:szCs w:val="32"/>
        </w:rPr>
        <w:t>结题报告</w:t>
      </w:r>
      <w:r w:rsidRPr="00C55F80">
        <w:rPr>
          <w:rFonts w:ascii="仿宋_GB2312" w:eastAsia="仿宋_GB2312" w:hAnsi="仿宋" w:cs="宋体" w:hint="eastAsia"/>
          <w:kern w:val="0"/>
          <w:sz w:val="32"/>
          <w:szCs w:val="32"/>
        </w:rPr>
        <w:t>（</w:t>
      </w:r>
      <w:r w:rsidR="00047C32" w:rsidRPr="00C55F80">
        <w:rPr>
          <w:rFonts w:ascii="仿宋_GB2312" w:eastAsia="仿宋_GB2312" w:hAnsi="仿宋" w:cs="宋体" w:hint="eastAsia"/>
          <w:kern w:val="0"/>
          <w:sz w:val="32"/>
          <w:szCs w:val="32"/>
        </w:rPr>
        <w:t>一式两份</w:t>
      </w:r>
      <w:r w:rsidRPr="00C55F80">
        <w:rPr>
          <w:rFonts w:ascii="仿宋_GB2312" w:eastAsia="仿宋_GB2312" w:hAnsi="仿宋" w:cs="宋体" w:hint="eastAsia"/>
          <w:kern w:val="0"/>
          <w:sz w:val="32"/>
          <w:szCs w:val="32"/>
        </w:rPr>
        <w:t>，</w:t>
      </w:r>
      <w:r w:rsidR="00047C32" w:rsidRPr="00C55F80">
        <w:rPr>
          <w:rFonts w:ascii="仿宋_GB2312" w:eastAsia="仿宋_GB2312" w:hAnsi="仿宋" w:cs="宋体" w:hint="eastAsia"/>
          <w:kern w:val="0"/>
          <w:sz w:val="32"/>
          <w:szCs w:val="32"/>
        </w:rPr>
        <w:t>双面打印</w:t>
      </w:r>
      <w:r w:rsidR="00564F3E" w:rsidRPr="00C55F80">
        <w:rPr>
          <w:rFonts w:ascii="仿宋_GB2312" w:eastAsia="仿宋_GB2312" w:hAnsi="仿宋" w:cs="宋体" w:hint="eastAsia"/>
          <w:kern w:val="0"/>
          <w:sz w:val="32"/>
          <w:szCs w:val="32"/>
        </w:rPr>
        <w:t>）</w:t>
      </w:r>
      <w:r w:rsidR="003572F2" w:rsidRPr="00C55F80">
        <w:rPr>
          <w:rFonts w:ascii="仿宋_GB2312" w:eastAsia="仿宋_GB2312" w:hAnsi="仿宋" w:cs="宋体" w:hint="eastAsia"/>
          <w:kern w:val="0"/>
          <w:sz w:val="32"/>
          <w:szCs w:val="32"/>
        </w:rPr>
        <w:t>、项目研究具体成果(一式一份，请自留底)</w:t>
      </w:r>
      <w:r w:rsidRPr="00C55F80">
        <w:rPr>
          <w:rFonts w:ascii="仿宋_GB2312" w:eastAsia="仿宋_GB2312" w:hAnsi="仿宋" w:cs="宋体" w:hint="eastAsia"/>
          <w:kern w:val="0"/>
          <w:sz w:val="32"/>
          <w:szCs w:val="32"/>
        </w:rPr>
        <w:t>。</w:t>
      </w:r>
    </w:p>
    <w:p w:rsidR="000449E9" w:rsidRPr="00C55F80" w:rsidRDefault="007E63A4" w:rsidP="00C55F80">
      <w:pPr>
        <w:widowControl/>
        <w:spacing w:line="330" w:lineRule="atLeast"/>
        <w:ind w:firstLineChars="250" w:firstLine="800"/>
        <w:jc w:val="left"/>
        <w:rPr>
          <w:rFonts w:ascii="仿宋_GB2312" w:eastAsia="仿宋_GB2312" w:hAnsi="仿宋" w:cs="宋体"/>
          <w:kern w:val="0"/>
          <w:sz w:val="32"/>
          <w:szCs w:val="32"/>
        </w:rPr>
      </w:pPr>
      <w:r w:rsidRPr="00C55F80">
        <w:rPr>
          <w:rFonts w:ascii="仿宋_GB2312" w:eastAsia="仿宋_GB2312" w:hAnsi="仿宋" w:cs="宋体" w:hint="eastAsia"/>
          <w:kern w:val="0"/>
          <w:sz w:val="32"/>
          <w:szCs w:val="32"/>
        </w:rPr>
        <w:t>二、学校将组织</w:t>
      </w:r>
      <w:r w:rsidR="00B94025" w:rsidRPr="00C55F80">
        <w:rPr>
          <w:rFonts w:ascii="仿宋_GB2312" w:eastAsia="仿宋_GB2312" w:hAnsi="仿宋" w:cs="宋体" w:hint="eastAsia"/>
          <w:kern w:val="0"/>
          <w:sz w:val="32"/>
          <w:szCs w:val="32"/>
        </w:rPr>
        <w:t>有关</w:t>
      </w:r>
      <w:r w:rsidRPr="00C55F80">
        <w:rPr>
          <w:rFonts w:ascii="仿宋_GB2312" w:eastAsia="仿宋_GB2312" w:hAnsi="仿宋" w:cs="宋体" w:hint="eastAsia"/>
          <w:kern w:val="0"/>
          <w:sz w:val="32"/>
          <w:szCs w:val="32"/>
        </w:rPr>
        <w:t>专家全面审查各项目的成果和完成情况</w:t>
      </w:r>
      <w:r w:rsidR="00564F3E" w:rsidRPr="00C55F80">
        <w:rPr>
          <w:rFonts w:ascii="仿宋_GB2312" w:eastAsia="仿宋_GB2312" w:hAnsi="仿宋" w:cs="宋体" w:hint="eastAsia"/>
          <w:kern w:val="0"/>
          <w:sz w:val="32"/>
          <w:szCs w:val="32"/>
        </w:rPr>
        <w:t>，最后</w:t>
      </w:r>
      <w:r w:rsidR="00012CF6" w:rsidRPr="00C55F80">
        <w:rPr>
          <w:rFonts w:ascii="仿宋_GB2312" w:eastAsia="仿宋_GB2312" w:hAnsi="仿宋" w:cs="宋体" w:hint="eastAsia"/>
          <w:kern w:val="0"/>
          <w:sz w:val="32"/>
          <w:szCs w:val="32"/>
        </w:rPr>
        <w:t>上报省厅高教处，</w:t>
      </w:r>
      <w:r w:rsidR="001B4E33" w:rsidRPr="00C55F80">
        <w:rPr>
          <w:rFonts w:ascii="仿宋_GB2312" w:eastAsia="仿宋_GB2312" w:hAnsi="仿宋" w:cs="宋体" w:hint="eastAsia"/>
          <w:kern w:val="0"/>
          <w:sz w:val="32"/>
          <w:szCs w:val="32"/>
        </w:rPr>
        <w:t>省</w:t>
      </w:r>
      <w:r w:rsidR="00012CF6" w:rsidRPr="00C55F80">
        <w:rPr>
          <w:rFonts w:ascii="仿宋_GB2312" w:eastAsia="仿宋_GB2312" w:hAnsi="仿宋" w:cs="宋体" w:hint="eastAsia"/>
          <w:kern w:val="0"/>
          <w:sz w:val="32"/>
          <w:szCs w:val="32"/>
        </w:rPr>
        <w:t>高教处会同科技处发布核准结题通知。</w:t>
      </w:r>
    </w:p>
    <w:p w:rsidR="00AA34FC" w:rsidRPr="00C55F80" w:rsidRDefault="007E63A4" w:rsidP="00C55F80">
      <w:pPr>
        <w:widowControl/>
        <w:spacing w:line="560" w:lineRule="exact"/>
        <w:ind w:firstLineChars="200" w:firstLine="640"/>
        <w:jc w:val="left"/>
        <w:rPr>
          <w:rFonts w:ascii="仿宋_GB2312" w:eastAsia="仿宋_GB2312" w:hAnsi="仿宋" w:cs="宋体"/>
          <w:kern w:val="0"/>
          <w:sz w:val="32"/>
          <w:szCs w:val="32"/>
        </w:rPr>
      </w:pPr>
      <w:r w:rsidRPr="00C55F80">
        <w:rPr>
          <w:rFonts w:ascii="仿宋_GB2312" w:eastAsia="仿宋_GB2312" w:hAnsi="仿宋" w:cs="宋体" w:hint="eastAsia"/>
          <w:kern w:val="0"/>
          <w:sz w:val="32"/>
          <w:szCs w:val="32"/>
        </w:rPr>
        <w:t>三、若有特殊原因需延期的项目，请项目负责人于12月23日前提交《闽南师范大学教改项目延期申请表》（一式一份）</w:t>
      </w:r>
      <w:r w:rsidR="00B94025" w:rsidRPr="00C55F80">
        <w:rPr>
          <w:rFonts w:ascii="仿宋_GB2312" w:eastAsia="仿宋_GB2312" w:hAnsi="仿宋" w:cs="宋体" w:hint="eastAsia"/>
          <w:kern w:val="0"/>
          <w:sz w:val="32"/>
          <w:szCs w:val="32"/>
        </w:rPr>
        <w:t>，</w:t>
      </w:r>
      <w:r w:rsidR="00AA34FC" w:rsidRPr="00C55F80">
        <w:rPr>
          <w:rFonts w:ascii="仿宋_GB2312" w:eastAsia="仿宋_GB2312" w:hAnsi="仿宋" w:cs="宋体" w:hint="eastAsia"/>
          <w:kern w:val="0"/>
          <w:sz w:val="32"/>
          <w:szCs w:val="32"/>
        </w:rPr>
        <w:t>延期</w:t>
      </w:r>
      <w:r w:rsidRPr="00C55F80">
        <w:rPr>
          <w:rFonts w:ascii="仿宋_GB2312" w:eastAsia="仿宋_GB2312" w:hAnsi="仿宋" w:cs="宋体" w:hint="eastAsia"/>
          <w:kern w:val="0"/>
          <w:sz w:val="32"/>
          <w:szCs w:val="32"/>
        </w:rPr>
        <w:t>时间</w:t>
      </w:r>
      <w:r w:rsidR="00AA34FC" w:rsidRPr="00C55F80">
        <w:rPr>
          <w:rFonts w:ascii="仿宋_GB2312" w:eastAsia="仿宋_GB2312" w:hAnsi="仿宋" w:cs="宋体" w:hint="eastAsia"/>
          <w:kern w:val="0"/>
          <w:sz w:val="32"/>
          <w:szCs w:val="32"/>
        </w:rPr>
        <w:t>最长不超过一年</w:t>
      </w:r>
      <w:r w:rsidR="00B94025" w:rsidRPr="00C55F80">
        <w:rPr>
          <w:rFonts w:ascii="仿宋_GB2312" w:eastAsia="仿宋_GB2312" w:hAnsi="仿宋" w:cs="宋体" w:hint="eastAsia"/>
          <w:kern w:val="0"/>
          <w:sz w:val="32"/>
          <w:szCs w:val="32"/>
        </w:rPr>
        <w:t>。</w:t>
      </w:r>
      <w:r w:rsidR="001B4E33" w:rsidRPr="00C55F80">
        <w:rPr>
          <w:rFonts w:ascii="仿宋_GB2312" w:eastAsia="仿宋_GB2312" w:hAnsi="仿宋" w:cs="宋体" w:hint="eastAsia"/>
          <w:kern w:val="0"/>
          <w:sz w:val="32"/>
          <w:szCs w:val="32"/>
        </w:rPr>
        <w:t>省</w:t>
      </w:r>
      <w:r w:rsidR="00AA34FC" w:rsidRPr="00C55F80">
        <w:rPr>
          <w:rFonts w:ascii="仿宋_GB2312" w:eastAsia="仿宋_GB2312" w:hAnsi="仿宋" w:cs="宋体" w:hint="eastAsia"/>
          <w:kern w:val="0"/>
          <w:sz w:val="32"/>
          <w:szCs w:val="32"/>
        </w:rPr>
        <w:t>高教处2017年底会再发布一次核准结题公告，再不能按时结题的，将不准予结题。</w:t>
      </w:r>
    </w:p>
    <w:p w:rsidR="007E63A4" w:rsidRPr="00C55F80" w:rsidRDefault="00012CF6" w:rsidP="00C55F80">
      <w:pPr>
        <w:widowControl/>
        <w:spacing w:line="560" w:lineRule="exact"/>
        <w:ind w:firstLineChars="200" w:firstLine="640"/>
        <w:jc w:val="left"/>
        <w:rPr>
          <w:rFonts w:ascii="仿宋_GB2312" w:eastAsia="仿宋_GB2312" w:hAnsi="仿宋" w:cs="宋体"/>
          <w:kern w:val="0"/>
          <w:sz w:val="32"/>
          <w:szCs w:val="32"/>
        </w:rPr>
      </w:pPr>
      <w:r w:rsidRPr="00C55F80">
        <w:rPr>
          <w:rFonts w:ascii="仿宋_GB2312" w:eastAsia="仿宋_GB2312" w:hAnsi="仿宋" w:cs="宋体" w:hint="eastAsia"/>
          <w:kern w:val="0"/>
          <w:sz w:val="32"/>
          <w:szCs w:val="32"/>
        </w:rPr>
        <w:t>请有关</w:t>
      </w:r>
      <w:r w:rsidR="007E63A4" w:rsidRPr="00C55F80">
        <w:rPr>
          <w:rFonts w:ascii="仿宋_GB2312" w:eastAsia="仿宋_GB2312" w:hAnsi="仿宋" w:cs="宋体" w:hint="eastAsia"/>
          <w:kern w:val="0"/>
          <w:sz w:val="32"/>
          <w:szCs w:val="32"/>
        </w:rPr>
        <w:t>单位高度重视，及时通知并督促本单位教改项目负责人认真完成所承担项目的结题有关工作。</w:t>
      </w:r>
    </w:p>
    <w:p w:rsidR="007E63A4" w:rsidRPr="00C55F80" w:rsidRDefault="007E63A4" w:rsidP="00C55F80">
      <w:pPr>
        <w:spacing w:line="560" w:lineRule="exact"/>
        <w:ind w:firstLineChars="200" w:firstLine="640"/>
        <w:rPr>
          <w:rFonts w:ascii="仿宋_GB2312" w:eastAsia="仿宋_GB2312" w:hAnsi="仿宋" w:cs="宋体"/>
          <w:kern w:val="0"/>
          <w:sz w:val="32"/>
          <w:szCs w:val="32"/>
        </w:rPr>
      </w:pPr>
      <w:r w:rsidRPr="00C55F80">
        <w:rPr>
          <w:rFonts w:ascii="仿宋_GB2312" w:eastAsia="仿宋_GB2312" w:hAnsi="仿宋" w:cs="宋体" w:hint="eastAsia"/>
          <w:kern w:val="0"/>
          <w:sz w:val="32"/>
          <w:szCs w:val="32"/>
        </w:rPr>
        <w:t>注：有关表格可上校园网→教务处→教学研究科表格下载处下载。</w:t>
      </w:r>
    </w:p>
    <w:p w:rsidR="007E63A4" w:rsidRPr="00C55F80" w:rsidRDefault="007E63A4" w:rsidP="007E63A4">
      <w:pPr>
        <w:spacing w:line="560" w:lineRule="exact"/>
        <w:jc w:val="center"/>
        <w:rPr>
          <w:rFonts w:ascii="仿宋_GB2312" w:eastAsia="仿宋_GB2312" w:hAnsi="仿宋" w:cs="宋体"/>
          <w:kern w:val="0"/>
          <w:sz w:val="32"/>
          <w:szCs w:val="32"/>
        </w:rPr>
      </w:pPr>
    </w:p>
    <w:p w:rsidR="007E63A4" w:rsidRPr="00C55F80" w:rsidRDefault="007E63A4" w:rsidP="007E63A4">
      <w:pPr>
        <w:jc w:val="center"/>
        <w:rPr>
          <w:rFonts w:ascii="仿宋_GB2312" w:eastAsia="仿宋_GB2312" w:hAnsi="仿宋" w:cs="宋体"/>
          <w:kern w:val="0"/>
          <w:sz w:val="32"/>
          <w:szCs w:val="32"/>
        </w:rPr>
      </w:pPr>
    </w:p>
    <w:p w:rsidR="00C55F80" w:rsidRDefault="007E63A4" w:rsidP="007E63A4">
      <w:pPr>
        <w:ind w:right="640"/>
        <w:rPr>
          <w:rFonts w:ascii="仿宋_GB2312" w:eastAsia="仿宋_GB2312" w:hAnsi="仿宋" w:cs="宋体" w:hint="eastAsia"/>
          <w:kern w:val="0"/>
          <w:sz w:val="32"/>
          <w:szCs w:val="32"/>
        </w:rPr>
      </w:pPr>
      <w:r w:rsidRPr="00C55F80">
        <w:rPr>
          <w:rFonts w:ascii="仿宋_GB2312" w:eastAsia="仿宋_GB2312" w:hAnsi="仿宋" w:cs="宋体" w:hint="eastAsia"/>
          <w:kern w:val="0"/>
          <w:sz w:val="32"/>
          <w:szCs w:val="32"/>
        </w:rPr>
        <w:t xml:space="preserve">                                             </w:t>
      </w:r>
      <w:r w:rsidR="00012CF6" w:rsidRPr="00C55F80">
        <w:rPr>
          <w:rFonts w:ascii="仿宋_GB2312" w:eastAsia="仿宋_GB2312" w:hAnsi="仿宋" w:cs="宋体" w:hint="eastAsia"/>
          <w:kern w:val="0"/>
          <w:sz w:val="32"/>
          <w:szCs w:val="32"/>
        </w:rPr>
        <w:t xml:space="preserve">     </w:t>
      </w:r>
      <w:r w:rsidR="00C55F80">
        <w:rPr>
          <w:rFonts w:ascii="仿宋_GB2312" w:eastAsia="仿宋_GB2312" w:hAnsi="仿宋" w:cs="宋体" w:hint="eastAsia"/>
          <w:kern w:val="0"/>
          <w:sz w:val="32"/>
          <w:szCs w:val="32"/>
        </w:rPr>
        <w:t xml:space="preserve">                    </w:t>
      </w:r>
    </w:p>
    <w:p w:rsidR="007E63A4" w:rsidRPr="00C55F80" w:rsidRDefault="00C55F80" w:rsidP="007E63A4">
      <w:pPr>
        <w:ind w:right="640"/>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007E63A4" w:rsidRPr="00C55F80">
        <w:rPr>
          <w:rFonts w:ascii="仿宋_GB2312" w:eastAsia="仿宋_GB2312" w:hAnsi="仿宋" w:cs="宋体" w:hint="eastAsia"/>
          <w:kern w:val="0"/>
          <w:sz w:val="32"/>
          <w:szCs w:val="32"/>
        </w:rPr>
        <w:t xml:space="preserve">教 务 处 </w:t>
      </w:r>
    </w:p>
    <w:p w:rsidR="007E63A4" w:rsidRPr="00C55F80" w:rsidRDefault="007E63A4" w:rsidP="007E63A4">
      <w:pPr>
        <w:wordWrap w:val="0"/>
        <w:jc w:val="right"/>
        <w:rPr>
          <w:rFonts w:ascii="仿宋_GB2312" w:eastAsia="仿宋_GB2312" w:hAnsi="仿宋" w:cs="宋体"/>
          <w:kern w:val="0"/>
          <w:sz w:val="32"/>
          <w:szCs w:val="32"/>
        </w:rPr>
      </w:pPr>
      <w:r w:rsidRPr="00C55F80">
        <w:rPr>
          <w:rFonts w:ascii="仿宋_GB2312" w:eastAsia="仿宋_GB2312" w:hAnsi="仿宋" w:cs="宋体" w:hint="eastAsia"/>
          <w:kern w:val="0"/>
          <w:sz w:val="32"/>
          <w:szCs w:val="32"/>
        </w:rPr>
        <w:t>201</w:t>
      </w:r>
      <w:r w:rsidR="00012CF6" w:rsidRPr="00C55F80">
        <w:rPr>
          <w:rFonts w:ascii="仿宋_GB2312" w:eastAsia="仿宋_GB2312" w:hAnsi="仿宋" w:cs="宋体" w:hint="eastAsia"/>
          <w:kern w:val="0"/>
          <w:sz w:val="32"/>
          <w:szCs w:val="32"/>
        </w:rPr>
        <w:t>6年12</w:t>
      </w:r>
      <w:r w:rsidRPr="00C55F80">
        <w:rPr>
          <w:rFonts w:ascii="仿宋_GB2312" w:eastAsia="仿宋_GB2312" w:hAnsi="仿宋" w:cs="宋体" w:hint="eastAsia"/>
          <w:kern w:val="0"/>
          <w:sz w:val="32"/>
          <w:szCs w:val="32"/>
        </w:rPr>
        <w:t>月</w:t>
      </w:r>
      <w:r w:rsidR="00012CF6" w:rsidRPr="00C55F80">
        <w:rPr>
          <w:rFonts w:ascii="仿宋_GB2312" w:eastAsia="仿宋_GB2312" w:hAnsi="仿宋" w:cs="宋体" w:hint="eastAsia"/>
          <w:kern w:val="0"/>
          <w:sz w:val="32"/>
          <w:szCs w:val="32"/>
        </w:rPr>
        <w:t>1</w:t>
      </w:r>
      <w:r w:rsidR="00B94025" w:rsidRPr="00C55F80">
        <w:rPr>
          <w:rFonts w:ascii="仿宋_GB2312" w:eastAsia="仿宋_GB2312" w:hAnsi="仿宋" w:cs="宋体" w:hint="eastAsia"/>
          <w:kern w:val="0"/>
          <w:sz w:val="32"/>
          <w:szCs w:val="32"/>
        </w:rPr>
        <w:t>5</w:t>
      </w:r>
      <w:r w:rsidRPr="00C55F80">
        <w:rPr>
          <w:rFonts w:ascii="仿宋_GB2312" w:eastAsia="仿宋_GB2312" w:hAnsi="仿宋" w:cs="宋体" w:hint="eastAsia"/>
          <w:kern w:val="0"/>
          <w:sz w:val="32"/>
          <w:szCs w:val="32"/>
        </w:rPr>
        <w:t xml:space="preserve">日 </w:t>
      </w:r>
    </w:p>
    <w:p w:rsidR="007E63A4" w:rsidRPr="00C55F80" w:rsidRDefault="007E63A4" w:rsidP="007E63A4">
      <w:pPr>
        <w:rPr>
          <w:rFonts w:ascii="仿宋_GB2312" w:eastAsia="仿宋_GB2312" w:hAnsi="仿宋" w:cs="宋体"/>
          <w:kern w:val="0"/>
          <w:sz w:val="32"/>
          <w:szCs w:val="32"/>
        </w:rPr>
      </w:pPr>
    </w:p>
    <w:p w:rsidR="007E63A4" w:rsidRPr="00C55F80" w:rsidRDefault="007E63A4" w:rsidP="007E63A4">
      <w:pPr>
        <w:rPr>
          <w:rFonts w:ascii="仿宋_GB2312" w:eastAsia="仿宋_GB2312" w:hAnsi="仿宋" w:cs="宋体"/>
          <w:kern w:val="0"/>
          <w:sz w:val="32"/>
          <w:szCs w:val="32"/>
        </w:rPr>
      </w:pPr>
    </w:p>
    <w:p w:rsidR="00B875D7" w:rsidRPr="001B4E33" w:rsidRDefault="00B875D7" w:rsidP="00047C32">
      <w:pPr>
        <w:widowControl/>
        <w:spacing w:line="375" w:lineRule="atLeast"/>
        <w:jc w:val="left"/>
        <w:outlineLvl w:val="2"/>
        <w:rPr>
          <w:rFonts w:ascii="仿宋_GB2312" w:eastAsia="仿宋_GB2312" w:hAnsi="仿宋" w:cs="宋体"/>
          <w:kern w:val="0"/>
          <w:sz w:val="28"/>
          <w:szCs w:val="28"/>
        </w:rPr>
      </w:pPr>
    </w:p>
    <w:sectPr w:rsidR="00B875D7" w:rsidRPr="001B4E33" w:rsidSect="00331433">
      <w:pgSz w:w="11906" w:h="16838"/>
      <w:pgMar w:top="1440" w:right="1531"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711" w:rsidRDefault="00427711" w:rsidP="00047C32">
      <w:r>
        <w:separator/>
      </w:r>
    </w:p>
  </w:endnote>
  <w:endnote w:type="continuationSeparator" w:id="1">
    <w:p w:rsidR="00427711" w:rsidRDefault="00427711" w:rsidP="00047C3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711" w:rsidRDefault="00427711" w:rsidP="00047C32">
      <w:r>
        <w:separator/>
      </w:r>
    </w:p>
  </w:footnote>
  <w:footnote w:type="continuationSeparator" w:id="1">
    <w:p w:rsidR="00427711" w:rsidRDefault="00427711" w:rsidP="00047C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B01F3"/>
    <w:multiLevelType w:val="hybridMultilevel"/>
    <w:tmpl w:val="485AFCC0"/>
    <w:lvl w:ilvl="0" w:tplc="C03E892E">
      <w:start w:val="2"/>
      <w:numFmt w:val="japaneseCounting"/>
      <w:lvlText w:val="%1、"/>
      <w:lvlJc w:val="left"/>
      <w:pPr>
        <w:ind w:left="720" w:hanging="720"/>
      </w:pPr>
      <w:rPr>
        <w:rFonts w:ascii="仿宋" w:eastAsia="仿宋" w:hAnsi="仿宋"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DB11525"/>
    <w:multiLevelType w:val="hybridMultilevel"/>
    <w:tmpl w:val="B84A6C3E"/>
    <w:lvl w:ilvl="0" w:tplc="2556AD2C">
      <w:start w:val="1"/>
      <w:numFmt w:val="japaneseCounting"/>
      <w:lvlText w:val="%1、"/>
      <w:lvlJc w:val="left"/>
      <w:pPr>
        <w:ind w:left="1695" w:hanging="1095"/>
      </w:pPr>
      <w:rPr>
        <w:rFonts w:ascii="仿宋" w:eastAsia="仿宋" w:hAnsi="仿宋"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34FC"/>
    <w:rsid w:val="00012CF6"/>
    <w:rsid w:val="00036379"/>
    <w:rsid w:val="000449E9"/>
    <w:rsid w:val="00047C32"/>
    <w:rsid w:val="001B4E33"/>
    <w:rsid w:val="001E7E49"/>
    <w:rsid w:val="002842DB"/>
    <w:rsid w:val="00331433"/>
    <w:rsid w:val="00353A8B"/>
    <w:rsid w:val="003572F2"/>
    <w:rsid w:val="00372AF3"/>
    <w:rsid w:val="00386B45"/>
    <w:rsid w:val="003F7E41"/>
    <w:rsid w:val="00427711"/>
    <w:rsid w:val="00564F3E"/>
    <w:rsid w:val="00600FF0"/>
    <w:rsid w:val="0069354A"/>
    <w:rsid w:val="007A4E1E"/>
    <w:rsid w:val="007E63A4"/>
    <w:rsid w:val="008C2129"/>
    <w:rsid w:val="00AA34FC"/>
    <w:rsid w:val="00B83607"/>
    <w:rsid w:val="00B875D7"/>
    <w:rsid w:val="00B94025"/>
    <w:rsid w:val="00C55F80"/>
    <w:rsid w:val="00C91713"/>
    <w:rsid w:val="00CD1D31"/>
    <w:rsid w:val="00CD36F7"/>
    <w:rsid w:val="00D815E2"/>
    <w:rsid w:val="00D95669"/>
    <w:rsid w:val="00E0032C"/>
    <w:rsid w:val="00E73699"/>
    <w:rsid w:val="00EE6ABF"/>
    <w:rsid w:val="00F66395"/>
    <w:rsid w:val="00F856C1"/>
    <w:rsid w:val="00F90A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4FC"/>
    <w:pPr>
      <w:widowControl w:val="0"/>
      <w:jc w:val="both"/>
    </w:pPr>
  </w:style>
  <w:style w:type="paragraph" w:styleId="2">
    <w:name w:val="heading 2"/>
    <w:basedOn w:val="a"/>
    <w:next w:val="a"/>
    <w:link w:val="2Char"/>
    <w:uiPriority w:val="9"/>
    <w:unhideWhenUsed/>
    <w:qFormat/>
    <w:rsid w:val="0069354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B45"/>
    <w:pPr>
      <w:ind w:firstLineChars="200" w:firstLine="420"/>
    </w:pPr>
  </w:style>
  <w:style w:type="paragraph" w:styleId="a4">
    <w:name w:val="header"/>
    <w:basedOn w:val="a"/>
    <w:link w:val="Char"/>
    <w:uiPriority w:val="99"/>
    <w:semiHidden/>
    <w:unhideWhenUsed/>
    <w:rsid w:val="00047C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47C32"/>
    <w:rPr>
      <w:sz w:val="18"/>
      <w:szCs w:val="18"/>
    </w:rPr>
  </w:style>
  <w:style w:type="paragraph" w:styleId="a5">
    <w:name w:val="footer"/>
    <w:basedOn w:val="a"/>
    <w:link w:val="Char0"/>
    <w:uiPriority w:val="99"/>
    <w:semiHidden/>
    <w:unhideWhenUsed/>
    <w:rsid w:val="00047C3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47C32"/>
    <w:rPr>
      <w:sz w:val="18"/>
      <w:szCs w:val="18"/>
    </w:rPr>
  </w:style>
  <w:style w:type="character" w:customStyle="1" w:styleId="2Char">
    <w:name w:val="标题 2 Char"/>
    <w:basedOn w:val="a0"/>
    <w:link w:val="2"/>
    <w:uiPriority w:val="9"/>
    <w:rsid w:val="0069354A"/>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Pages>
  <Words>117</Words>
  <Characters>672</Characters>
  <Application>Microsoft Office Word</Application>
  <DocSecurity>0</DocSecurity>
  <Lines>5</Lines>
  <Paragraphs>1</Paragraphs>
  <ScaleCrop>false</ScaleCrop>
  <Company>微软中国</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17</cp:revision>
  <cp:lastPrinted>2016-12-15T01:28:00Z</cp:lastPrinted>
  <dcterms:created xsi:type="dcterms:W3CDTF">2016-12-14T00:52:00Z</dcterms:created>
  <dcterms:modified xsi:type="dcterms:W3CDTF">2016-12-15T01:40:00Z</dcterms:modified>
</cp:coreProperties>
</file>