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34B">
      <w:pPr>
        <w:spacing w:line="240" w:lineRule="exact"/>
        <w:rPr>
          <w:rFonts w:hint="eastAsia"/>
          <w:b/>
          <w:bCs/>
          <w:color w:val="800080"/>
          <w:sz w:val="18"/>
          <w:szCs w:val="18"/>
        </w:rPr>
      </w:pPr>
      <w:r>
        <w:rPr>
          <w:b/>
          <w:bCs/>
          <w:color w:val="800080"/>
          <w:sz w:val="30"/>
          <w:szCs w:val="36"/>
        </w:rPr>
        <w:tab/>
      </w:r>
    </w:p>
    <w:p w:rsidR="00000000" w:rsidRDefault="0040534B">
      <w:pPr>
        <w:spacing w:line="240" w:lineRule="exact"/>
        <w:rPr>
          <w:rFonts w:hint="eastAsia"/>
          <w:b/>
          <w:bCs/>
          <w:color w:val="800080"/>
          <w:sz w:val="18"/>
          <w:szCs w:val="18"/>
        </w:rPr>
      </w:pPr>
    </w:p>
    <w:p w:rsidR="00000000" w:rsidRDefault="0040534B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园林辅修专业人才培养方案</w:t>
      </w:r>
    </w:p>
    <w:p w:rsidR="00000000" w:rsidRDefault="0040534B"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201</w:t>
      </w:r>
      <w:r w:rsidR="00FE5E12"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级）</w:t>
      </w:r>
    </w:p>
    <w:p w:rsidR="00000000" w:rsidRDefault="0040534B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000000" w:rsidRDefault="0040534B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培养目标：</w:t>
      </w:r>
    </w:p>
    <w:p w:rsidR="00000000" w:rsidRDefault="0040534B">
      <w:pPr>
        <w:ind w:firstLineChars="200" w:firstLine="560"/>
        <w:rPr>
          <w:bCs/>
          <w:sz w:val="24"/>
        </w:rPr>
      </w:pPr>
      <w:r>
        <w:rPr>
          <w:sz w:val="28"/>
          <w:szCs w:val="28"/>
        </w:rPr>
        <w:t>本专业培养具备</w:t>
      </w:r>
      <w:r>
        <w:rPr>
          <w:rFonts w:hint="eastAsia"/>
          <w:sz w:val="28"/>
          <w:szCs w:val="28"/>
        </w:rPr>
        <w:t>生态学、</w:t>
      </w:r>
      <w:r>
        <w:rPr>
          <w:sz w:val="28"/>
          <w:szCs w:val="28"/>
        </w:rPr>
        <w:t>园林植物、园林规划设计</w:t>
      </w:r>
      <w:r>
        <w:rPr>
          <w:rFonts w:hint="eastAsia"/>
          <w:sz w:val="28"/>
          <w:szCs w:val="28"/>
        </w:rPr>
        <w:t>、园林工程</w:t>
      </w:r>
      <w:r>
        <w:rPr>
          <w:sz w:val="28"/>
          <w:szCs w:val="28"/>
        </w:rPr>
        <w:t>等方面的</w:t>
      </w:r>
      <w:r>
        <w:rPr>
          <w:rFonts w:hint="eastAsia"/>
          <w:sz w:val="28"/>
          <w:szCs w:val="28"/>
        </w:rPr>
        <w:t>基本理论、基本</w:t>
      </w:r>
      <w:r>
        <w:rPr>
          <w:sz w:val="28"/>
          <w:szCs w:val="28"/>
        </w:rPr>
        <w:t>知识</w:t>
      </w:r>
      <w:r>
        <w:rPr>
          <w:rFonts w:hint="eastAsia"/>
          <w:sz w:val="28"/>
          <w:szCs w:val="28"/>
        </w:rPr>
        <w:t>和基本技能</w:t>
      </w:r>
      <w:r>
        <w:rPr>
          <w:sz w:val="28"/>
          <w:szCs w:val="28"/>
        </w:rPr>
        <w:t>，能在城市建设、园林、林业部门和花卉企业从事风景区、森林公园、城镇各类园林绿地的规划设计，施工及园林植物繁殖栽培，养护以及管理的高级专门人才。</w:t>
      </w:r>
    </w:p>
    <w:p w:rsidR="00000000" w:rsidRDefault="0040534B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修读条件：</w:t>
      </w:r>
    </w:p>
    <w:p w:rsidR="00000000" w:rsidRDefault="0040534B">
      <w:pPr>
        <w:ind w:firstLineChars="200" w:firstLine="560"/>
        <w:rPr>
          <w:rFonts w:hint="eastAsia"/>
          <w:bCs/>
          <w:sz w:val="24"/>
        </w:rPr>
      </w:pPr>
      <w:r>
        <w:rPr>
          <w:rFonts w:hint="eastAsia"/>
          <w:sz w:val="28"/>
          <w:szCs w:val="28"/>
        </w:rPr>
        <w:t>凡具有我校学籍的普通全日制一、二年级本科生（不含专升本），同时具备以下条件，方可申请辅修专业：遵纪守法，品行良好；综合素质好，学有余力；每学期按时办理报到注册手续；按规定缴清学费。</w:t>
      </w:r>
    </w:p>
    <w:p w:rsidR="00000000" w:rsidRDefault="0040534B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三、学分要求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</w:rPr>
        <w:t>78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学分</w:t>
      </w:r>
    </w:p>
    <w:p w:rsidR="00000000" w:rsidRDefault="0040534B">
      <w:pPr>
        <w:rPr>
          <w:bCs/>
          <w:sz w:val="24"/>
        </w:rPr>
      </w:pPr>
      <w:r>
        <w:rPr>
          <w:rFonts w:hint="eastAsia"/>
          <w:b/>
          <w:bCs/>
          <w:sz w:val="28"/>
          <w:szCs w:val="28"/>
        </w:rPr>
        <w:t>四、授予学位：</w:t>
      </w:r>
      <w:r>
        <w:rPr>
          <w:rFonts w:hint="eastAsia"/>
          <w:sz w:val="28"/>
          <w:szCs w:val="28"/>
        </w:rPr>
        <w:t>农学学士</w:t>
      </w:r>
    </w:p>
    <w:p w:rsidR="00000000" w:rsidRDefault="0040534B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五、课程设置：</w:t>
      </w:r>
    </w:p>
    <w:p w:rsidR="00000000" w:rsidRDefault="0040534B">
      <w:pPr>
        <w:ind w:firstLineChars="200" w:firstLine="480"/>
        <w:rPr>
          <w:rFonts w:hint="eastAsia"/>
          <w:sz w:val="24"/>
        </w:rPr>
      </w:pPr>
    </w:p>
    <w:p w:rsidR="00000000" w:rsidRDefault="0040534B">
      <w:pPr>
        <w:jc w:val="center"/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专业必修课安排表</w:t>
      </w:r>
    </w:p>
    <w:tbl>
      <w:tblPr>
        <w:tblW w:w="0" w:type="auto"/>
        <w:tblInd w:w="0" w:type="dxa"/>
        <w:tblLayout w:type="fixed"/>
        <w:tblLook w:val="0000"/>
      </w:tblPr>
      <w:tblGrid>
        <w:gridCol w:w="828"/>
        <w:gridCol w:w="1260"/>
        <w:gridCol w:w="2511"/>
        <w:gridCol w:w="729"/>
        <w:gridCol w:w="680"/>
        <w:gridCol w:w="709"/>
        <w:gridCol w:w="567"/>
        <w:gridCol w:w="708"/>
        <w:gridCol w:w="709"/>
        <w:gridCol w:w="709"/>
      </w:tblGrid>
      <w:tr w:rsidR="00000000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开课学期</w:t>
            </w:r>
          </w:p>
        </w:tc>
      </w:tr>
      <w:tr w:rsidR="00000000">
        <w:trPr>
          <w:trHeight w:val="93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13222040400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13223040100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园林专业导论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13378040300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植物学及实验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13170040250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园林美术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13133040250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园林制图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13379040150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园林美术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13191040250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园林测量学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13118040250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园林设计初步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13193040250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园林树木学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13380040150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园林艺术原理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13194040150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初步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13012040250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花卉学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13033040250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计算机辅助设计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13159040300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中外园林史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\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13119040250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园林生态学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5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13381040150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景观小品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13192040250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园林建筑结构与构造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13382040150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园林植物景观规划与设计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13004040250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城市绿地系统规划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13108040250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园林建筑设计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13225040250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园林植物景观规划与设计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13109040150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园林建筑设计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13111040</w:t>
            </w:r>
            <w:r>
              <w:rPr>
                <w:rFonts w:ascii="宋体" w:hAnsi="宋体" w:cs="宋体"/>
                <w:sz w:val="18"/>
                <w:szCs w:val="18"/>
              </w:rPr>
              <w:t>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13098040250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13112040250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13100040150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13383040150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5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0000" w:rsidRDefault="0040534B"/>
    <w:p w:rsidR="00000000" w:rsidRDefault="0040534B">
      <w:pPr>
        <w:numPr>
          <w:ilvl w:val="0"/>
          <w:numId w:val="2"/>
        </w:numPr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bookmarkStart w:id="0" w:name="RANGE_A1_O24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专业选修课安排表</w:t>
      </w:r>
      <w:bookmarkEnd w:id="0"/>
    </w:p>
    <w:p w:rsidR="00000000" w:rsidRDefault="0040534B">
      <w:pP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1348"/>
        <w:gridCol w:w="2338"/>
        <w:gridCol w:w="22"/>
        <w:gridCol w:w="572"/>
        <w:gridCol w:w="673"/>
        <w:gridCol w:w="694"/>
        <w:gridCol w:w="734"/>
        <w:gridCol w:w="753"/>
        <w:gridCol w:w="753"/>
        <w:gridCol w:w="753"/>
      </w:tblGrid>
      <w:tr w:rsidR="00000000">
        <w:trPr>
          <w:trHeight w:val="28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开课学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</w:tr>
      <w:tr w:rsidR="00000000">
        <w:trPr>
          <w:trHeight w:val="312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312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13330050150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园林树木栽培与养护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13331050150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组合盆栽艺术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13332050150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盆景与插花艺术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13020050200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工程力学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\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13359050150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风景园林遗产保护与发展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13363050150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园林工程概预算与招投标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000000">
        <w:trPr>
          <w:trHeight w:val="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13272050200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环境行为心理学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\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13365050150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计算机园林景观表现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13366050150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旅游与游憩规划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13368050150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现代城市景观规划设计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0000" w:rsidRDefault="0040534B">
      <w:pPr>
        <w:spacing w:before="100" w:beforeAutospacing="1"/>
        <w:rPr>
          <w:rFonts w:ascii="宋体" w:hint="eastAsia"/>
          <w:sz w:val="24"/>
        </w:rPr>
      </w:pPr>
    </w:p>
    <w:p w:rsidR="00000000" w:rsidRDefault="0040534B">
      <w:pPr>
        <w:spacing w:before="100" w:beforeAutospacing="1"/>
        <w:rPr>
          <w:rFonts w:ascii="宋体"/>
          <w:sz w:val="24"/>
        </w:rPr>
      </w:pPr>
    </w:p>
    <w:p w:rsidR="00000000" w:rsidRDefault="0040534B">
      <w:pPr>
        <w:jc w:val="center"/>
      </w:pPr>
      <w:bookmarkStart w:id="1" w:name="RANGE_A1_I24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实践教学环节安排表</w:t>
      </w:r>
      <w:bookmarkEnd w:id="1"/>
    </w:p>
    <w:p w:rsidR="00000000" w:rsidRDefault="0040534B"/>
    <w:tbl>
      <w:tblPr>
        <w:tblW w:w="0" w:type="auto"/>
        <w:tblInd w:w="-252" w:type="dxa"/>
        <w:tblLayout w:type="fixed"/>
        <w:tblLook w:val="0000"/>
      </w:tblPr>
      <w:tblGrid>
        <w:gridCol w:w="1260"/>
        <w:gridCol w:w="1548"/>
        <w:gridCol w:w="540"/>
        <w:gridCol w:w="720"/>
        <w:gridCol w:w="720"/>
        <w:gridCol w:w="540"/>
        <w:gridCol w:w="720"/>
        <w:gridCol w:w="540"/>
        <w:gridCol w:w="720"/>
        <w:gridCol w:w="1980"/>
      </w:tblGrid>
      <w:tr w:rsidR="00000000">
        <w:trPr>
          <w:trHeight w:val="2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课学期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00000" w:rsidRDefault="004053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00000">
        <w:trPr>
          <w:trHeight w:val="31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31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13017060100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园林美术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13019060100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3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</w:t>
            </w:r>
            <w:r w:rsidR="00554358">
              <w:rPr>
                <w:rFonts w:ascii="宋体" w:hAnsi="宋体" w:hint="eastAsia"/>
                <w:sz w:val="18"/>
                <w:szCs w:val="18"/>
              </w:rPr>
              <w:t>工程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13022060100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园林测量学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13023060100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园林树木学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13372060100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花卉学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13556060100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园林生态学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13058060100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13060060100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园林设计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13062060200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课程实习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风景园林综合实习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13010060200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课程设计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园林植物</w:t>
            </w:r>
            <w:r>
              <w:rPr>
                <w:rFonts w:ascii="宋体" w:hAnsi="宋体" w:cs="宋体" w:hint="eastAsia"/>
                <w:sz w:val="18"/>
                <w:szCs w:val="18"/>
              </w:rPr>
              <w:t>景观规划与设计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13011060100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课程设计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园林建筑</w:t>
            </w:r>
          </w:p>
        </w:tc>
      </w:tr>
      <w:tr w:rsidR="0000000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1300106060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毕业论文（设计）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\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05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0534B" w:rsidRDefault="0040534B">
      <w:pPr>
        <w:tabs>
          <w:tab w:val="left" w:pos="6945"/>
        </w:tabs>
        <w:jc w:val="right"/>
        <w:rPr>
          <w:rFonts w:ascii="仿宋" w:eastAsia="仿宋" w:hAnsi="仿宋" w:cs="宋体" w:hint="eastAsia"/>
          <w:sz w:val="30"/>
          <w:szCs w:val="30"/>
        </w:rPr>
      </w:pPr>
    </w:p>
    <w:sectPr w:rsidR="0040534B">
      <w:headerReference w:type="default" r:id="rId7"/>
      <w:pgSz w:w="11906" w:h="16838"/>
      <w:pgMar w:top="1361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4B" w:rsidRDefault="0040534B">
      <w:r>
        <w:separator/>
      </w:r>
    </w:p>
  </w:endnote>
  <w:endnote w:type="continuationSeparator" w:id="1">
    <w:p w:rsidR="0040534B" w:rsidRDefault="0040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4B" w:rsidRDefault="0040534B">
      <w:r>
        <w:separator/>
      </w:r>
    </w:p>
  </w:footnote>
  <w:footnote w:type="continuationSeparator" w:id="1">
    <w:p w:rsidR="0040534B" w:rsidRDefault="0040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34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652"/>
    <w:multiLevelType w:val="multilevel"/>
    <w:tmpl w:val="30C6665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CECFD5"/>
    <w:multiLevelType w:val="singleLevel"/>
    <w:tmpl w:val="57CECFD5"/>
    <w:lvl w:ilvl="0">
      <w:start w:val="2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5F0"/>
    <w:rsid w:val="0001623D"/>
    <w:rsid w:val="000179C0"/>
    <w:rsid w:val="0002451C"/>
    <w:rsid w:val="00034D42"/>
    <w:rsid w:val="000440AF"/>
    <w:rsid w:val="00085CB1"/>
    <w:rsid w:val="000972F0"/>
    <w:rsid w:val="000B5648"/>
    <w:rsid w:val="000E31E9"/>
    <w:rsid w:val="00135861"/>
    <w:rsid w:val="00137399"/>
    <w:rsid w:val="001409CE"/>
    <w:rsid w:val="00156820"/>
    <w:rsid w:val="00160231"/>
    <w:rsid w:val="00196263"/>
    <w:rsid w:val="001A3BDA"/>
    <w:rsid w:val="001B34EE"/>
    <w:rsid w:val="001C275F"/>
    <w:rsid w:val="001C42C7"/>
    <w:rsid w:val="0021481A"/>
    <w:rsid w:val="00240EE7"/>
    <w:rsid w:val="002449C0"/>
    <w:rsid w:val="0025088E"/>
    <w:rsid w:val="00251BDB"/>
    <w:rsid w:val="00256A51"/>
    <w:rsid w:val="002947F9"/>
    <w:rsid w:val="002A0040"/>
    <w:rsid w:val="002B52F4"/>
    <w:rsid w:val="00300188"/>
    <w:rsid w:val="00314F50"/>
    <w:rsid w:val="00322957"/>
    <w:rsid w:val="00350F4F"/>
    <w:rsid w:val="003627FF"/>
    <w:rsid w:val="003674B6"/>
    <w:rsid w:val="00383059"/>
    <w:rsid w:val="003C6248"/>
    <w:rsid w:val="003D5B2A"/>
    <w:rsid w:val="003F4F49"/>
    <w:rsid w:val="003F5F45"/>
    <w:rsid w:val="0040534B"/>
    <w:rsid w:val="00453E72"/>
    <w:rsid w:val="0046119C"/>
    <w:rsid w:val="00466434"/>
    <w:rsid w:val="004A2E7F"/>
    <w:rsid w:val="004A675E"/>
    <w:rsid w:val="004B23AD"/>
    <w:rsid w:val="004B4D07"/>
    <w:rsid w:val="004D01DC"/>
    <w:rsid w:val="004F1290"/>
    <w:rsid w:val="00532131"/>
    <w:rsid w:val="00532ED7"/>
    <w:rsid w:val="00552C16"/>
    <w:rsid w:val="00554358"/>
    <w:rsid w:val="005865A5"/>
    <w:rsid w:val="00587F2D"/>
    <w:rsid w:val="005A6C4B"/>
    <w:rsid w:val="005D3B67"/>
    <w:rsid w:val="005D62AB"/>
    <w:rsid w:val="005D70A1"/>
    <w:rsid w:val="005D7625"/>
    <w:rsid w:val="00601AC8"/>
    <w:rsid w:val="00602CB3"/>
    <w:rsid w:val="006365F0"/>
    <w:rsid w:val="0064725A"/>
    <w:rsid w:val="00657177"/>
    <w:rsid w:val="006619FD"/>
    <w:rsid w:val="006C1B8F"/>
    <w:rsid w:val="006D304E"/>
    <w:rsid w:val="006D39D3"/>
    <w:rsid w:val="006F19C9"/>
    <w:rsid w:val="007049CF"/>
    <w:rsid w:val="00730403"/>
    <w:rsid w:val="007A6B71"/>
    <w:rsid w:val="007C4570"/>
    <w:rsid w:val="007D495A"/>
    <w:rsid w:val="0081757C"/>
    <w:rsid w:val="00825629"/>
    <w:rsid w:val="0083790D"/>
    <w:rsid w:val="00842D97"/>
    <w:rsid w:val="0086580D"/>
    <w:rsid w:val="00873298"/>
    <w:rsid w:val="008921D7"/>
    <w:rsid w:val="00896E84"/>
    <w:rsid w:val="008A79B7"/>
    <w:rsid w:val="008B2122"/>
    <w:rsid w:val="008F2ECE"/>
    <w:rsid w:val="008F5B29"/>
    <w:rsid w:val="00903127"/>
    <w:rsid w:val="0091364C"/>
    <w:rsid w:val="00915BDB"/>
    <w:rsid w:val="0095343B"/>
    <w:rsid w:val="00963F49"/>
    <w:rsid w:val="00966ED6"/>
    <w:rsid w:val="009917C2"/>
    <w:rsid w:val="00995B83"/>
    <w:rsid w:val="009D52EA"/>
    <w:rsid w:val="009F6590"/>
    <w:rsid w:val="00A02961"/>
    <w:rsid w:val="00A0322A"/>
    <w:rsid w:val="00A31FEF"/>
    <w:rsid w:val="00A32529"/>
    <w:rsid w:val="00A45085"/>
    <w:rsid w:val="00A74A9A"/>
    <w:rsid w:val="00A84ED1"/>
    <w:rsid w:val="00A87AA7"/>
    <w:rsid w:val="00A96C2F"/>
    <w:rsid w:val="00AA5331"/>
    <w:rsid w:val="00AF26B1"/>
    <w:rsid w:val="00B20F86"/>
    <w:rsid w:val="00B269D8"/>
    <w:rsid w:val="00B31129"/>
    <w:rsid w:val="00B428BE"/>
    <w:rsid w:val="00B445CD"/>
    <w:rsid w:val="00B953B7"/>
    <w:rsid w:val="00BD5A88"/>
    <w:rsid w:val="00BE1B66"/>
    <w:rsid w:val="00BE6C99"/>
    <w:rsid w:val="00BE7869"/>
    <w:rsid w:val="00C00AE3"/>
    <w:rsid w:val="00C0558C"/>
    <w:rsid w:val="00C2618E"/>
    <w:rsid w:val="00C271D4"/>
    <w:rsid w:val="00C356C2"/>
    <w:rsid w:val="00C40074"/>
    <w:rsid w:val="00C5263E"/>
    <w:rsid w:val="00C6546C"/>
    <w:rsid w:val="00C70612"/>
    <w:rsid w:val="00C77664"/>
    <w:rsid w:val="00C84FB4"/>
    <w:rsid w:val="00D116F5"/>
    <w:rsid w:val="00D82F43"/>
    <w:rsid w:val="00DA1839"/>
    <w:rsid w:val="00DB5140"/>
    <w:rsid w:val="00DB74C8"/>
    <w:rsid w:val="00E6478C"/>
    <w:rsid w:val="00E65FB9"/>
    <w:rsid w:val="00E71CA7"/>
    <w:rsid w:val="00EB1610"/>
    <w:rsid w:val="00ED520A"/>
    <w:rsid w:val="00F01405"/>
    <w:rsid w:val="00F020A7"/>
    <w:rsid w:val="00F025AA"/>
    <w:rsid w:val="00F26D98"/>
    <w:rsid w:val="00F94A5E"/>
    <w:rsid w:val="00FA3BC7"/>
    <w:rsid w:val="00FE5E12"/>
    <w:rsid w:val="35D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日期 Char"/>
    <w:link w:val="a5"/>
    <w:rPr>
      <w:kern w:val="2"/>
      <w:sz w:val="21"/>
      <w:szCs w:val="24"/>
    </w:rPr>
  </w:style>
  <w:style w:type="character" w:customStyle="1" w:styleId="Char0">
    <w:name w:val="正文文本缩进 Char"/>
    <w:link w:val="a6"/>
    <w:rPr>
      <w:rFonts w:ascii="宋体" w:hAnsi="宋体"/>
      <w:kern w:val="2"/>
      <w:sz w:val="21"/>
      <w:szCs w:val="21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link w:val="Char0"/>
    <w:pPr>
      <w:spacing w:line="300" w:lineRule="exact"/>
      <w:ind w:firstLineChars="200" w:firstLine="420"/>
    </w:pPr>
    <w:rPr>
      <w:rFonts w:ascii="宋体" w:hAnsi="宋体"/>
      <w:szCs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5">
    <w:name w:val="Date"/>
    <w:basedOn w:val="a"/>
    <w:next w:val="a"/>
    <w:link w:val="Char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关于学分制辅修专业收费管理工作的通知</dc:title>
  <dc:creator>User</dc:creator>
  <cp:lastModifiedBy>FZ</cp:lastModifiedBy>
  <cp:revision>2</cp:revision>
  <cp:lastPrinted>2014-08-25T02:44:00Z</cp:lastPrinted>
  <dcterms:created xsi:type="dcterms:W3CDTF">2017-09-20T01:05:00Z</dcterms:created>
  <dcterms:modified xsi:type="dcterms:W3CDTF">2017-09-20T01:05:00Z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